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9" w:type="dxa"/>
        <w:tblInd w:w="-162" w:type="dxa"/>
        <w:tblLook w:val="04A0"/>
      </w:tblPr>
      <w:tblGrid>
        <w:gridCol w:w="1899"/>
        <w:gridCol w:w="5841"/>
        <w:gridCol w:w="1710"/>
        <w:gridCol w:w="1209"/>
      </w:tblGrid>
      <w:tr w:rsidR="000B3578" w:rsidRPr="005B7BA7" w:rsidTr="005B7BA7">
        <w:trPr>
          <w:trHeight w:val="375"/>
        </w:trPr>
        <w:tc>
          <w:tcPr>
            <w:tcW w:w="10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78" w:rsidRPr="005B7BA7" w:rsidRDefault="000B3578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A7">
              <w:rPr>
                <w:rFonts w:ascii="Times New Roman" w:eastAsia="Times New Roman" w:hAnsi="Times New Roman" w:cs="Times New Roman"/>
                <w:sz w:val="28"/>
                <w:szCs w:val="28"/>
              </w:rPr>
              <w:t>CHAUDHARY DEVI LAL UNIVERSITY, SIRSA</w:t>
            </w:r>
          </w:p>
        </w:tc>
      </w:tr>
      <w:tr w:rsidR="000B3578" w:rsidRPr="005B7BA7" w:rsidTr="005B7BA7">
        <w:trPr>
          <w:trHeight w:val="407"/>
        </w:trPr>
        <w:tc>
          <w:tcPr>
            <w:tcW w:w="10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78" w:rsidRPr="005B7BA7" w:rsidRDefault="000B6E6A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0B3578"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lass-wise, Date Sheet for examination May, 201</w:t>
            </w:r>
            <w:r w:rsidR="006A70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3578" w:rsidRPr="005B7BA7" w:rsidTr="006A708B">
        <w:trPr>
          <w:trHeight w:val="38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78" w:rsidRPr="005B7BA7" w:rsidRDefault="000B3578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78" w:rsidRPr="005B7BA7" w:rsidRDefault="000B3578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78" w:rsidRPr="005B7BA7" w:rsidRDefault="000B3578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78" w:rsidRPr="005B7BA7" w:rsidRDefault="000B3578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0B3578" w:rsidRPr="005B7BA7" w:rsidTr="006A708B">
        <w:trPr>
          <w:trHeight w:val="398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Default="000B3578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LL.B. 2nd Sem</w:t>
            </w:r>
            <w:r w:rsidR="006D4391"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A708B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Batch </w:t>
            </w:r>
          </w:p>
          <w:p w:rsidR="006A708B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2009-2016</w:t>
            </w:r>
          </w:p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Re-appear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78" w:rsidRPr="005B7BA7" w:rsidRDefault="000B3578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Law of Crime</w:t>
            </w:r>
            <w:r w:rsidR="009D5B88"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s (Indian Penal code)-II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78" w:rsidRPr="005B7BA7" w:rsidRDefault="006D4391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720E1B"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E1B9D" w:rsidRPr="009E1B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78" w:rsidRPr="005B7BA7" w:rsidRDefault="009D5B88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Morning</w:t>
            </w:r>
          </w:p>
        </w:tc>
      </w:tr>
      <w:tr w:rsidR="006D4391" w:rsidRPr="005B7BA7" w:rsidTr="006A708B">
        <w:trPr>
          <w:trHeight w:val="345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91" w:rsidRPr="005B7BA7" w:rsidRDefault="006D4391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Law of Contract-II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23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23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70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3072" w:rsidRPr="002330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3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D4391" w:rsidRPr="005B7BA7" w:rsidTr="006A708B">
        <w:trPr>
          <w:trHeight w:val="416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91" w:rsidRPr="005B7BA7" w:rsidRDefault="006D4391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Law-II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D4391" w:rsidRPr="005B7BA7" w:rsidTr="006A708B">
        <w:trPr>
          <w:trHeight w:val="44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91" w:rsidRPr="005B7BA7" w:rsidRDefault="006D4391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Constitutional Law of India-II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D4391" w:rsidRPr="005B7BA7" w:rsidTr="006A708B">
        <w:trPr>
          <w:trHeight w:val="63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91" w:rsidRPr="005B7BA7" w:rsidRDefault="006D4391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 Ethics and Professional Accountability (Clinical Course)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91" w:rsidRPr="005B7BA7" w:rsidRDefault="006D4391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3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Default="006A708B" w:rsidP="00C4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LL.B. 2nd Sem.</w:t>
            </w:r>
          </w:p>
          <w:p w:rsidR="006A708B" w:rsidRDefault="006A708B" w:rsidP="00C4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Batch </w:t>
            </w:r>
          </w:p>
          <w:p w:rsidR="006A708B" w:rsidRPr="005B7BA7" w:rsidRDefault="006A708B" w:rsidP="00C4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2017 - Onward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C4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Law of Crimes (Indian Penal code)-II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330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C4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Morning</w:t>
            </w:r>
          </w:p>
        </w:tc>
      </w:tr>
      <w:tr w:rsidR="006A708B" w:rsidRPr="005B7BA7" w:rsidTr="006A708B">
        <w:trPr>
          <w:trHeight w:val="630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Law of Contract-II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330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30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Law-II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30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Constitutional Law of India-II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30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EB69C4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Arbitration, Conciliation and Alternative Dispute Resolution System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15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LL.B. 4th Sem.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Penology and </w:t>
            </w:r>
            <w:proofErr w:type="spellStart"/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Victimology</w:t>
            </w:r>
            <w:proofErr w:type="spellEnd"/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(Option Paper I)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330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6A708B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Evening</w:t>
            </w:r>
          </w:p>
        </w:tc>
      </w:tr>
      <w:tr w:rsidR="006A708B" w:rsidRPr="005B7BA7" w:rsidTr="006A708B">
        <w:trPr>
          <w:trHeight w:val="407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D63BB">
            <w:pPr>
              <w:pStyle w:val="Heading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Criminal Procedure </w:t>
            </w:r>
            <w:r w:rsidR="009E1B9D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7B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3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345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Law and industrial law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15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Intellectual Property Rights Management option paper II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99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Banking law Including Negotiable Instruments Act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55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8B" w:rsidRPr="005B7BA7" w:rsidRDefault="006A708B" w:rsidP="008854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LL.B. 6th Sem.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Civil Procedure Code, 1908 -II including Limitation Act 1963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88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Morning</w:t>
            </w:r>
          </w:p>
        </w:tc>
      </w:tr>
      <w:tr w:rsidR="006A708B" w:rsidRPr="005B7BA7" w:rsidTr="006A708B">
        <w:trPr>
          <w:trHeight w:val="646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Property law including Transfer of Property Act and Easement Act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442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B" w:rsidRPr="005B7BA7" w:rsidRDefault="006A708B" w:rsidP="00233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Insurance Law Paper X  optional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46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>Principles of Taxation Law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9E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1B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682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Drafting Pleading and </w:t>
            </w:r>
            <w:proofErr w:type="spellStart"/>
            <w:r w:rsidRPr="005B7BA7">
              <w:rPr>
                <w:rFonts w:ascii="Times New Roman" w:hAnsi="Times New Roman" w:cs="Times New Roman"/>
                <w:sz w:val="24"/>
                <w:szCs w:val="24"/>
              </w:rPr>
              <w:t>Conveyancing</w:t>
            </w:r>
            <w:proofErr w:type="spellEnd"/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 Paper XI  Clinical Course 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50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be </w:t>
            </w: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Within 10 days from last exam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6A708B">
        <w:trPr>
          <w:trHeight w:val="719"/>
        </w:trPr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8B" w:rsidRPr="005B7BA7" w:rsidRDefault="006A708B" w:rsidP="0072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708B" w:rsidRPr="005B7BA7" w:rsidRDefault="006A708B" w:rsidP="00777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sz w:val="24"/>
                <w:szCs w:val="24"/>
              </w:rPr>
              <w:t xml:space="preserve">Moot Court Exercise and Internship Paper XII  Clinical Course IV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6D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8B" w:rsidRPr="005B7BA7" w:rsidRDefault="006A708B" w:rsidP="007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A7"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A708B" w:rsidRPr="005B7BA7" w:rsidTr="005B7BA7">
        <w:trPr>
          <w:trHeight w:val="664"/>
        </w:trPr>
        <w:tc>
          <w:tcPr>
            <w:tcW w:w="10659" w:type="dxa"/>
            <w:gridSpan w:val="4"/>
            <w:tcBorders>
              <w:top w:val="single" w:sz="4" w:space="0" w:color="auto"/>
            </w:tcBorders>
            <w:vAlign w:val="center"/>
          </w:tcPr>
          <w:p w:rsidR="006A708B" w:rsidRPr="005B7BA7" w:rsidRDefault="006A708B" w:rsidP="005B7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08B" w:rsidRPr="005B7BA7" w:rsidRDefault="006A708B" w:rsidP="005B7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A7">
              <w:rPr>
                <w:rFonts w:ascii="Times New Roman" w:hAnsi="Times New Roman" w:cs="Times New Roman"/>
                <w:b/>
                <w:sz w:val="24"/>
                <w:szCs w:val="24"/>
              </w:rPr>
              <w:t>* Morning Session time is 09:30 AM to 12:30 PM        * Evening Session time is 02:00 PM to 05:00 PM</w:t>
            </w:r>
          </w:p>
          <w:p w:rsidR="006A708B" w:rsidRPr="005B7BA7" w:rsidRDefault="006A708B" w:rsidP="005B7B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E1B" w:rsidRPr="005B7BA7" w:rsidRDefault="00720E1B" w:rsidP="00EB23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0E1B" w:rsidRPr="005B7BA7" w:rsidSect="005B7BA7">
      <w:pgSz w:w="11907" w:h="16839" w:code="9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3578"/>
    <w:rsid w:val="000B3578"/>
    <w:rsid w:val="000B54EB"/>
    <w:rsid w:val="000B6E6A"/>
    <w:rsid w:val="001622E6"/>
    <w:rsid w:val="00233072"/>
    <w:rsid w:val="002B5330"/>
    <w:rsid w:val="002D72C4"/>
    <w:rsid w:val="003D588E"/>
    <w:rsid w:val="005B7BA7"/>
    <w:rsid w:val="005D2EC7"/>
    <w:rsid w:val="006A708B"/>
    <w:rsid w:val="006D4391"/>
    <w:rsid w:val="006E4408"/>
    <w:rsid w:val="00720E1B"/>
    <w:rsid w:val="0077749E"/>
    <w:rsid w:val="007D63BB"/>
    <w:rsid w:val="00885414"/>
    <w:rsid w:val="0099539E"/>
    <w:rsid w:val="009D5B88"/>
    <w:rsid w:val="009E1B9D"/>
    <w:rsid w:val="009F2A43"/>
    <w:rsid w:val="00B42A33"/>
    <w:rsid w:val="00C6123C"/>
    <w:rsid w:val="00D13BA7"/>
    <w:rsid w:val="00D757B1"/>
    <w:rsid w:val="00D83D95"/>
    <w:rsid w:val="00EB2362"/>
    <w:rsid w:val="00EB69C4"/>
    <w:rsid w:val="00F71ADC"/>
    <w:rsid w:val="00F8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DC"/>
  </w:style>
  <w:style w:type="paragraph" w:styleId="Heading1">
    <w:name w:val="heading 1"/>
    <w:basedOn w:val="Normal"/>
    <w:next w:val="Normal"/>
    <w:link w:val="Heading1Char"/>
    <w:uiPriority w:val="9"/>
    <w:qFormat/>
    <w:rsid w:val="007D6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6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HP</cp:lastModifiedBy>
  <cp:revision>2</cp:revision>
  <cp:lastPrinted>2018-05-07T08:57:00Z</cp:lastPrinted>
  <dcterms:created xsi:type="dcterms:W3CDTF">2018-05-07T08:57:00Z</dcterms:created>
  <dcterms:modified xsi:type="dcterms:W3CDTF">2018-05-07T08:57:00Z</dcterms:modified>
</cp:coreProperties>
</file>