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62B" w:rsidRPr="00140C54" w:rsidRDefault="008B762B" w:rsidP="00257248">
      <w:pPr>
        <w:spacing w:line="360" w:lineRule="auto"/>
        <w:jc w:val="center"/>
        <w:rPr>
          <w:rFonts w:ascii="Times New Roman" w:hAnsi="Times New Roman" w:cs="Times New Roman"/>
          <w:b/>
          <w:bCs/>
          <w:sz w:val="24"/>
          <w:szCs w:val="24"/>
        </w:rPr>
      </w:pPr>
      <w:r w:rsidRPr="00140C54">
        <w:rPr>
          <w:rFonts w:ascii="Times New Roman" w:hAnsi="Times New Roman" w:cs="Times New Roman"/>
          <w:b/>
          <w:bCs/>
          <w:sz w:val="24"/>
          <w:szCs w:val="24"/>
        </w:rPr>
        <w:t>CIVIL PRQCEDURE CODE, 1908-II INCLUDING LINIITATIQUN ACT, 1963</w:t>
      </w:r>
    </w:p>
    <w:p w:rsidR="008B762B" w:rsidRPr="00140C54" w:rsidRDefault="008B762B" w:rsidP="00257248">
      <w:pPr>
        <w:spacing w:line="360" w:lineRule="auto"/>
        <w:jc w:val="center"/>
        <w:rPr>
          <w:rFonts w:ascii="Times New Roman" w:hAnsi="Times New Roman" w:cs="Times New Roman"/>
          <w:b/>
          <w:bCs/>
          <w:sz w:val="24"/>
          <w:szCs w:val="24"/>
        </w:rPr>
      </w:pPr>
      <w:r w:rsidRPr="00140C54">
        <w:rPr>
          <w:rFonts w:ascii="Times New Roman" w:hAnsi="Times New Roman" w:cs="Times New Roman"/>
          <w:b/>
          <w:bCs/>
          <w:sz w:val="24"/>
          <w:szCs w:val="24"/>
        </w:rPr>
        <w:t>(Paper-VII, Code: 507)</w:t>
      </w:r>
    </w:p>
    <w:p w:rsidR="008B762B" w:rsidRPr="00140C54" w:rsidRDefault="008B762B" w:rsidP="000E6F13">
      <w:pPr>
        <w:spacing w:line="360" w:lineRule="auto"/>
        <w:jc w:val="both"/>
        <w:rPr>
          <w:rFonts w:ascii="Times New Roman" w:hAnsi="Times New Roman" w:cs="Times New Roman"/>
          <w:b/>
          <w:bCs/>
          <w:sz w:val="24"/>
          <w:szCs w:val="24"/>
        </w:rPr>
      </w:pPr>
      <w:r w:rsidRPr="00140C54">
        <w:rPr>
          <w:rFonts w:ascii="Times New Roman" w:hAnsi="Times New Roman" w:cs="Times New Roman"/>
          <w:b/>
          <w:bCs/>
          <w:sz w:val="24"/>
          <w:szCs w:val="24"/>
        </w:rPr>
        <w:t>UNIT-I</w:t>
      </w:r>
    </w:p>
    <w:p w:rsidR="008B762B" w:rsidRPr="00140C54" w:rsidRDefault="008B762B" w:rsidP="000E6F13">
      <w:pPr>
        <w:spacing w:line="360" w:lineRule="auto"/>
        <w:jc w:val="both"/>
        <w:rPr>
          <w:rFonts w:ascii="Times New Roman" w:hAnsi="Times New Roman" w:cs="Times New Roman"/>
          <w:sz w:val="24"/>
          <w:szCs w:val="24"/>
        </w:rPr>
      </w:pPr>
      <w:proofErr w:type="gramStart"/>
      <w:r w:rsidRPr="00140C54">
        <w:rPr>
          <w:rFonts w:ascii="Times New Roman" w:hAnsi="Times New Roman" w:cs="Times New Roman"/>
          <w:sz w:val="24"/>
          <w:szCs w:val="24"/>
        </w:rPr>
        <w:t xml:space="preserve">Execution of Decree </w:t>
      </w:r>
      <w:r w:rsidR="000E6F13" w:rsidRPr="00140C54">
        <w:rPr>
          <w:rFonts w:ascii="Times New Roman" w:hAnsi="Times New Roman" w:cs="Times New Roman"/>
          <w:sz w:val="24"/>
          <w:szCs w:val="24"/>
        </w:rPr>
        <w:t>(</w:t>
      </w:r>
      <w:r w:rsidRPr="00140C54">
        <w:rPr>
          <w:rFonts w:ascii="Times New Roman" w:hAnsi="Times New Roman" w:cs="Times New Roman"/>
          <w:sz w:val="24"/>
          <w:szCs w:val="24"/>
        </w:rPr>
        <w:t>Ss 36 to 50), Modes of Execution (Ss 51 to 54), Arrest and Detention (Ss 55 to 59 &amp; O-21 Rules 37 to 40), Attachment of Property (Sse53 to 64), Sales of Attached Property (O-21Rules 64 to 69),</w:t>
      </w:r>
      <w:r w:rsidR="000E6F13" w:rsidRPr="00140C54">
        <w:rPr>
          <w:rFonts w:ascii="Times New Roman" w:hAnsi="Times New Roman" w:cs="Times New Roman"/>
          <w:sz w:val="24"/>
          <w:szCs w:val="24"/>
        </w:rPr>
        <w:t xml:space="preserve"> </w:t>
      </w:r>
      <w:r w:rsidRPr="00140C54">
        <w:rPr>
          <w:rFonts w:ascii="Times New Roman" w:hAnsi="Times New Roman" w:cs="Times New Roman"/>
          <w:sz w:val="24"/>
          <w:szCs w:val="24"/>
        </w:rPr>
        <w:t>Apportionment &amp; misc. provisions (S70-73, &amp; Ss   to 152).</w:t>
      </w:r>
      <w:proofErr w:type="gramEnd"/>
    </w:p>
    <w:p w:rsidR="008B762B" w:rsidRPr="00140C54" w:rsidRDefault="008B762B" w:rsidP="000E6F13">
      <w:pPr>
        <w:spacing w:line="360" w:lineRule="auto"/>
        <w:jc w:val="both"/>
        <w:rPr>
          <w:rFonts w:ascii="Times New Roman" w:hAnsi="Times New Roman" w:cs="Times New Roman"/>
          <w:sz w:val="24"/>
          <w:szCs w:val="24"/>
        </w:rPr>
      </w:pPr>
      <w:r w:rsidRPr="00140C54">
        <w:rPr>
          <w:rFonts w:ascii="Times New Roman" w:hAnsi="Times New Roman" w:cs="Times New Roman"/>
          <w:sz w:val="24"/>
          <w:szCs w:val="24"/>
        </w:rPr>
        <w:t xml:space="preserve">Leading Cases: </w:t>
      </w:r>
    </w:p>
    <w:p w:rsidR="008B762B" w:rsidRPr="00140C54" w:rsidRDefault="008B762B" w:rsidP="000E6F13">
      <w:pPr>
        <w:pStyle w:val="NoSpacing"/>
        <w:spacing w:line="360" w:lineRule="auto"/>
        <w:ind w:firstLine="567"/>
        <w:jc w:val="both"/>
        <w:rPr>
          <w:rFonts w:ascii="Times New Roman" w:hAnsi="Times New Roman" w:cs="Times New Roman"/>
          <w:sz w:val="24"/>
          <w:szCs w:val="24"/>
        </w:rPr>
      </w:pPr>
      <w:proofErr w:type="spellStart"/>
      <w:r w:rsidRPr="00140C54">
        <w:rPr>
          <w:rFonts w:ascii="Times New Roman" w:hAnsi="Times New Roman" w:cs="Times New Roman"/>
          <w:sz w:val="24"/>
          <w:szCs w:val="24"/>
        </w:rPr>
        <w:t>i</w:t>
      </w:r>
      <w:proofErr w:type="spellEnd"/>
      <w:r w:rsidRPr="00140C54">
        <w:rPr>
          <w:rFonts w:ascii="Times New Roman" w:hAnsi="Times New Roman" w:cs="Times New Roman"/>
          <w:sz w:val="24"/>
          <w:szCs w:val="24"/>
        </w:rPr>
        <w:t xml:space="preserve">) </w:t>
      </w:r>
      <w:proofErr w:type="spellStart"/>
      <w:r w:rsidRPr="00140C54">
        <w:rPr>
          <w:rFonts w:ascii="Times New Roman" w:hAnsi="Times New Roman" w:cs="Times New Roman"/>
          <w:sz w:val="24"/>
          <w:szCs w:val="24"/>
        </w:rPr>
        <w:t>Hira</w:t>
      </w:r>
      <w:proofErr w:type="spellEnd"/>
      <w:r w:rsidRPr="00140C54">
        <w:rPr>
          <w:rFonts w:ascii="Times New Roman" w:hAnsi="Times New Roman" w:cs="Times New Roman"/>
          <w:sz w:val="24"/>
          <w:szCs w:val="24"/>
        </w:rPr>
        <w:t xml:space="preserve"> </w:t>
      </w:r>
      <w:proofErr w:type="spellStart"/>
      <w:r w:rsidRPr="00140C54">
        <w:rPr>
          <w:rFonts w:ascii="Times New Roman" w:hAnsi="Times New Roman" w:cs="Times New Roman"/>
          <w:sz w:val="24"/>
          <w:szCs w:val="24"/>
        </w:rPr>
        <w:t>Lal</w:t>
      </w:r>
      <w:proofErr w:type="spellEnd"/>
      <w:r w:rsidRPr="00140C54">
        <w:rPr>
          <w:rFonts w:ascii="Times New Roman" w:hAnsi="Times New Roman" w:cs="Times New Roman"/>
          <w:sz w:val="24"/>
          <w:szCs w:val="24"/>
        </w:rPr>
        <w:t xml:space="preserve"> </w:t>
      </w:r>
      <w:proofErr w:type="spellStart"/>
      <w:r w:rsidRPr="00140C54">
        <w:rPr>
          <w:rFonts w:ascii="Times New Roman" w:hAnsi="Times New Roman" w:cs="Times New Roman"/>
          <w:sz w:val="24"/>
          <w:szCs w:val="24"/>
        </w:rPr>
        <w:t>Patni</w:t>
      </w:r>
      <w:proofErr w:type="spellEnd"/>
      <w:r w:rsidRPr="00140C54">
        <w:rPr>
          <w:rFonts w:ascii="Times New Roman" w:hAnsi="Times New Roman" w:cs="Times New Roman"/>
          <w:sz w:val="24"/>
          <w:szCs w:val="24"/>
        </w:rPr>
        <w:t xml:space="preserve"> v Sri Kali </w:t>
      </w:r>
      <w:proofErr w:type="spellStart"/>
      <w:r w:rsidRPr="00140C54">
        <w:rPr>
          <w:rFonts w:ascii="Times New Roman" w:hAnsi="Times New Roman" w:cs="Times New Roman"/>
          <w:sz w:val="24"/>
          <w:szCs w:val="24"/>
        </w:rPr>
        <w:t>Nath</w:t>
      </w:r>
      <w:proofErr w:type="spellEnd"/>
      <w:r w:rsidRPr="00140C54">
        <w:rPr>
          <w:rFonts w:ascii="Times New Roman" w:hAnsi="Times New Roman" w:cs="Times New Roman"/>
          <w:sz w:val="24"/>
          <w:szCs w:val="24"/>
        </w:rPr>
        <w:t xml:space="preserve"> AIR 1962 SC 199</w:t>
      </w:r>
    </w:p>
    <w:p w:rsidR="008B762B" w:rsidRPr="00140C54" w:rsidRDefault="008B762B" w:rsidP="000E6F13">
      <w:pPr>
        <w:pStyle w:val="NoSpacing"/>
        <w:spacing w:line="360" w:lineRule="auto"/>
        <w:ind w:firstLine="567"/>
        <w:jc w:val="both"/>
        <w:rPr>
          <w:rFonts w:ascii="Times New Roman" w:hAnsi="Times New Roman" w:cs="Times New Roman"/>
          <w:sz w:val="24"/>
          <w:szCs w:val="24"/>
        </w:rPr>
      </w:pPr>
      <w:r w:rsidRPr="00140C54">
        <w:rPr>
          <w:rFonts w:ascii="Times New Roman" w:hAnsi="Times New Roman" w:cs="Times New Roman"/>
          <w:sz w:val="24"/>
          <w:szCs w:val="24"/>
        </w:rPr>
        <w:t xml:space="preserve">ii) </w:t>
      </w:r>
      <w:proofErr w:type="spellStart"/>
      <w:r w:rsidRPr="00140C54">
        <w:rPr>
          <w:rFonts w:ascii="Times New Roman" w:hAnsi="Times New Roman" w:cs="Times New Roman"/>
          <w:sz w:val="24"/>
          <w:szCs w:val="24"/>
        </w:rPr>
        <w:t>Smt</w:t>
      </w:r>
      <w:proofErr w:type="spellEnd"/>
      <w:r w:rsidRPr="00140C54">
        <w:rPr>
          <w:rFonts w:ascii="Times New Roman" w:hAnsi="Times New Roman" w:cs="Times New Roman"/>
          <w:sz w:val="24"/>
          <w:szCs w:val="24"/>
        </w:rPr>
        <w:t xml:space="preserve"> </w:t>
      </w:r>
      <w:proofErr w:type="spellStart"/>
      <w:r w:rsidRPr="00140C54">
        <w:rPr>
          <w:rFonts w:ascii="Times New Roman" w:hAnsi="Times New Roman" w:cs="Times New Roman"/>
          <w:sz w:val="24"/>
          <w:szCs w:val="24"/>
        </w:rPr>
        <w:t>Nirmla</w:t>
      </w:r>
      <w:proofErr w:type="spellEnd"/>
      <w:r w:rsidRPr="00140C54">
        <w:rPr>
          <w:rFonts w:ascii="Times New Roman" w:hAnsi="Times New Roman" w:cs="Times New Roman"/>
          <w:sz w:val="24"/>
          <w:szCs w:val="24"/>
        </w:rPr>
        <w:t xml:space="preserve"> Gupta v </w:t>
      </w:r>
      <w:proofErr w:type="spellStart"/>
      <w:r w:rsidRPr="00140C54">
        <w:rPr>
          <w:rFonts w:ascii="Times New Roman" w:hAnsi="Times New Roman" w:cs="Times New Roman"/>
          <w:sz w:val="24"/>
          <w:szCs w:val="24"/>
        </w:rPr>
        <w:t>Ravinder</w:t>
      </w:r>
      <w:proofErr w:type="spellEnd"/>
      <w:r w:rsidRPr="00140C54">
        <w:rPr>
          <w:rFonts w:ascii="Times New Roman" w:hAnsi="Times New Roman" w:cs="Times New Roman"/>
          <w:sz w:val="24"/>
          <w:szCs w:val="24"/>
        </w:rPr>
        <w:t xml:space="preserve"> Kumar AIR 1996 MP 227</w:t>
      </w:r>
    </w:p>
    <w:p w:rsidR="008B762B" w:rsidRPr="00140C54" w:rsidRDefault="008B762B" w:rsidP="000E6F13">
      <w:pPr>
        <w:pStyle w:val="NoSpacing"/>
        <w:spacing w:line="360" w:lineRule="auto"/>
        <w:ind w:firstLine="567"/>
        <w:jc w:val="both"/>
        <w:rPr>
          <w:rFonts w:ascii="Times New Roman" w:hAnsi="Times New Roman" w:cs="Times New Roman"/>
          <w:sz w:val="24"/>
          <w:szCs w:val="24"/>
        </w:rPr>
      </w:pPr>
      <w:r w:rsidRPr="00140C54">
        <w:rPr>
          <w:rFonts w:ascii="Times New Roman" w:hAnsi="Times New Roman" w:cs="Times New Roman"/>
          <w:sz w:val="24"/>
          <w:szCs w:val="24"/>
        </w:rPr>
        <w:t xml:space="preserve"> </w:t>
      </w:r>
      <w:proofErr w:type="gramStart"/>
      <w:r w:rsidRPr="00140C54">
        <w:rPr>
          <w:rFonts w:ascii="Times New Roman" w:hAnsi="Times New Roman" w:cs="Times New Roman"/>
          <w:sz w:val="24"/>
          <w:szCs w:val="24"/>
        </w:rPr>
        <w:t>iii</w:t>
      </w:r>
      <w:proofErr w:type="gramEnd"/>
      <w:r w:rsidRPr="00140C54">
        <w:rPr>
          <w:rFonts w:ascii="Times New Roman" w:hAnsi="Times New Roman" w:cs="Times New Roman"/>
          <w:sz w:val="24"/>
          <w:szCs w:val="24"/>
        </w:rPr>
        <w:t xml:space="preserve">) ' Ram </w:t>
      </w:r>
      <w:proofErr w:type="spellStart"/>
      <w:r w:rsidRPr="00140C54">
        <w:rPr>
          <w:rFonts w:ascii="Times New Roman" w:hAnsi="Times New Roman" w:cs="Times New Roman"/>
          <w:sz w:val="24"/>
          <w:szCs w:val="24"/>
        </w:rPr>
        <w:t>Saroop</w:t>
      </w:r>
      <w:proofErr w:type="spellEnd"/>
      <w:r w:rsidRPr="00140C54">
        <w:rPr>
          <w:rFonts w:ascii="Times New Roman" w:hAnsi="Times New Roman" w:cs="Times New Roman"/>
          <w:sz w:val="24"/>
          <w:szCs w:val="24"/>
        </w:rPr>
        <w:t xml:space="preserve"> v </w:t>
      </w:r>
      <w:proofErr w:type="spellStart"/>
      <w:r w:rsidRPr="00140C54">
        <w:rPr>
          <w:rFonts w:ascii="Times New Roman" w:hAnsi="Times New Roman" w:cs="Times New Roman"/>
          <w:sz w:val="24"/>
          <w:szCs w:val="24"/>
        </w:rPr>
        <w:t>Daljit</w:t>
      </w:r>
      <w:proofErr w:type="spellEnd"/>
      <w:r w:rsidRPr="00140C54">
        <w:rPr>
          <w:rFonts w:ascii="Times New Roman" w:hAnsi="Times New Roman" w:cs="Times New Roman"/>
          <w:sz w:val="24"/>
          <w:szCs w:val="24"/>
        </w:rPr>
        <w:t xml:space="preserve"> Singh AIR 1995 Delhi 351</w:t>
      </w:r>
    </w:p>
    <w:p w:rsidR="008B762B" w:rsidRPr="00140C54" w:rsidRDefault="008B762B" w:rsidP="000E6F13">
      <w:pPr>
        <w:spacing w:line="360" w:lineRule="auto"/>
        <w:jc w:val="both"/>
        <w:rPr>
          <w:rFonts w:ascii="Times New Roman" w:hAnsi="Times New Roman" w:cs="Times New Roman"/>
          <w:b/>
          <w:bCs/>
          <w:sz w:val="24"/>
          <w:szCs w:val="24"/>
        </w:rPr>
      </w:pPr>
      <w:r w:rsidRPr="00140C54">
        <w:rPr>
          <w:rFonts w:ascii="Times New Roman" w:hAnsi="Times New Roman" w:cs="Times New Roman"/>
          <w:b/>
          <w:bCs/>
          <w:sz w:val="24"/>
          <w:szCs w:val="24"/>
        </w:rPr>
        <w:t>UNIT-II</w:t>
      </w:r>
    </w:p>
    <w:p w:rsidR="008B762B" w:rsidRPr="00140C54" w:rsidRDefault="008B762B" w:rsidP="000E6F13">
      <w:pPr>
        <w:spacing w:line="360" w:lineRule="auto"/>
        <w:jc w:val="both"/>
        <w:rPr>
          <w:rFonts w:ascii="Times New Roman" w:hAnsi="Times New Roman" w:cs="Times New Roman"/>
          <w:sz w:val="24"/>
          <w:szCs w:val="24"/>
        </w:rPr>
      </w:pPr>
      <w:r w:rsidRPr="00140C54">
        <w:rPr>
          <w:rFonts w:ascii="Times New Roman" w:hAnsi="Times New Roman" w:cs="Times New Roman"/>
          <w:sz w:val="24"/>
          <w:szCs w:val="24"/>
        </w:rPr>
        <w:t>Appeal from Original Decree (SS-96 to 99 &amp; O 41), Appeal from Appellate Decree (Ss-100 to 103 &amp; O 42),Appeal from Orders ( S-104 to 106 &amp; O 43) Appeals by Indigent persons (O 44) Appeal to the Supreme Court (O-45).</w:t>
      </w:r>
    </w:p>
    <w:p w:rsidR="008B762B" w:rsidRPr="00140C54" w:rsidRDefault="008B762B" w:rsidP="000E6F13">
      <w:pPr>
        <w:spacing w:line="360" w:lineRule="auto"/>
        <w:jc w:val="both"/>
        <w:rPr>
          <w:rFonts w:ascii="Times New Roman" w:hAnsi="Times New Roman" w:cs="Times New Roman"/>
          <w:sz w:val="24"/>
          <w:szCs w:val="24"/>
        </w:rPr>
      </w:pPr>
      <w:r w:rsidRPr="00140C54">
        <w:rPr>
          <w:rFonts w:ascii="Times New Roman" w:hAnsi="Times New Roman" w:cs="Times New Roman"/>
          <w:sz w:val="24"/>
          <w:szCs w:val="24"/>
        </w:rPr>
        <w:t>Leading Cases: I _</w:t>
      </w:r>
    </w:p>
    <w:p w:rsidR="008B762B" w:rsidRPr="00140C54" w:rsidRDefault="008B762B" w:rsidP="000E6F13">
      <w:pPr>
        <w:pStyle w:val="NoSpacing"/>
        <w:spacing w:line="360" w:lineRule="auto"/>
        <w:ind w:firstLine="567"/>
        <w:jc w:val="both"/>
        <w:rPr>
          <w:rFonts w:ascii="Times New Roman" w:hAnsi="Times New Roman" w:cs="Times New Roman"/>
          <w:sz w:val="24"/>
          <w:szCs w:val="24"/>
        </w:rPr>
      </w:pPr>
      <w:proofErr w:type="spellStart"/>
      <w:proofErr w:type="gramStart"/>
      <w:r w:rsidRPr="00140C54">
        <w:rPr>
          <w:rFonts w:ascii="Times New Roman" w:hAnsi="Times New Roman" w:cs="Times New Roman"/>
          <w:sz w:val="24"/>
          <w:szCs w:val="24"/>
        </w:rPr>
        <w:t>i</w:t>
      </w:r>
      <w:proofErr w:type="spellEnd"/>
      <w:r w:rsidRPr="00140C54">
        <w:rPr>
          <w:rFonts w:ascii="Times New Roman" w:hAnsi="Times New Roman" w:cs="Times New Roman"/>
          <w:sz w:val="24"/>
          <w:szCs w:val="24"/>
        </w:rPr>
        <w:t>)</w:t>
      </w:r>
      <w:proofErr w:type="spellStart"/>
      <w:r w:rsidRPr="00140C54">
        <w:rPr>
          <w:rFonts w:ascii="Times New Roman" w:hAnsi="Times New Roman" w:cs="Times New Roman"/>
          <w:sz w:val="24"/>
          <w:szCs w:val="24"/>
        </w:rPr>
        <w:t>Rarnchandra</w:t>
      </w:r>
      <w:proofErr w:type="spellEnd"/>
      <w:proofErr w:type="gramEnd"/>
      <w:r w:rsidRPr="00140C54">
        <w:rPr>
          <w:rFonts w:ascii="Times New Roman" w:hAnsi="Times New Roman" w:cs="Times New Roman"/>
          <w:sz w:val="24"/>
          <w:szCs w:val="24"/>
        </w:rPr>
        <w:t xml:space="preserve"> </w:t>
      </w:r>
      <w:proofErr w:type="spellStart"/>
      <w:r w:rsidRPr="00140C54">
        <w:rPr>
          <w:rFonts w:ascii="Times New Roman" w:hAnsi="Times New Roman" w:cs="Times New Roman"/>
          <w:sz w:val="24"/>
          <w:szCs w:val="24"/>
        </w:rPr>
        <w:t>Pandurang</w:t>
      </w:r>
      <w:proofErr w:type="spellEnd"/>
      <w:r w:rsidRPr="00140C54">
        <w:rPr>
          <w:rFonts w:ascii="Times New Roman" w:hAnsi="Times New Roman" w:cs="Times New Roman"/>
          <w:sz w:val="24"/>
          <w:szCs w:val="24"/>
        </w:rPr>
        <w:t xml:space="preserve"> Sonar v </w:t>
      </w:r>
      <w:proofErr w:type="spellStart"/>
      <w:r w:rsidRPr="00140C54">
        <w:rPr>
          <w:rFonts w:ascii="Times New Roman" w:hAnsi="Times New Roman" w:cs="Times New Roman"/>
          <w:sz w:val="24"/>
          <w:szCs w:val="24"/>
        </w:rPr>
        <w:t>Murlidhar</w:t>
      </w:r>
      <w:proofErr w:type="spellEnd"/>
      <w:r w:rsidRPr="00140C54">
        <w:rPr>
          <w:rFonts w:ascii="Times New Roman" w:hAnsi="Times New Roman" w:cs="Times New Roman"/>
          <w:sz w:val="24"/>
          <w:szCs w:val="24"/>
        </w:rPr>
        <w:t xml:space="preserve"> </w:t>
      </w:r>
      <w:proofErr w:type="spellStart"/>
      <w:r w:rsidRPr="00140C54">
        <w:rPr>
          <w:rFonts w:ascii="Times New Roman" w:hAnsi="Times New Roman" w:cs="Times New Roman"/>
          <w:sz w:val="24"/>
          <w:szCs w:val="24"/>
        </w:rPr>
        <w:t>Ramchandra</w:t>
      </w:r>
      <w:proofErr w:type="spellEnd"/>
      <w:r w:rsidRPr="00140C54">
        <w:rPr>
          <w:rFonts w:ascii="Times New Roman" w:hAnsi="Times New Roman" w:cs="Times New Roman"/>
          <w:sz w:val="24"/>
          <w:szCs w:val="24"/>
        </w:rPr>
        <w:t xml:space="preserve"> Sonar AIR 1990 SC 1973</w:t>
      </w:r>
    </w:p>
    <w:p w:rsidR="008B762B" w:rsidRPr="00140C54" w:rsidRDefault="008B762B" w:rsidP="000E6F13">
      <w:pPr>
        <w:pStyle w:val="NoSpacing"/>
        <w:spacing w:line="360" w:lineRule="auto"/>
        <w:ind w:firstLine="567"/>
        <w:jc w:val="both"/>
        <w:rPr>
          <w:rFonts w:ascii="Times New Roman" w:hAnsi="Times New Roman" w:cs="Times New Roman"/>
          <w:sz w:val="24"/>
          <w:szCs w:val="24"/>
        </w:rPr>
      </w:pPr>
      <w:proofErr w:type="gramStart"/>
      <w:r w:rsidRPr="00140C54">
        <w:rPr>
          <w:rFonts w:ascii="Times New Roman" w:hAnsi="Times New Roman" w:cs="Times New Roman"/>
          <w:sz w:val="24"/>
          <w:szCs w:val="24"/>
        </w:rPr>
        <w:t>ii)</w:t>
      </w:r>
      <w:proofErr w:type="spellStart"/>
      <w:proofErr w:type="gramEnd"/>
      <w:r w:rsidRPr="00140C54">
        <w:rPr>
          <w:rFonts w:ascii="Times New Roman" w:hAnsi="Times New Roman" w:cs="Times New Roman"/>
          <w:sz w:val="24"/>
          <w:szCs w:val="24"/>
        </w:rPr>
        <w:t>Smt</w:t>
      </w:r>
      <w:proofErr w:type="spellEnd"/>
      <w:r w:rsidRPr="00140C54">
        <w:rPr>
          <w:rFonts w:ascii="Times New Roman" w:hAnsi="Times New Roman" w:cs="Times New Roman"/>
          <w:sz w:val="24"/>
          <w:szCs w:val="24"/>
        </w:rPr>
        <w:t xml:space="preserve"> </w:t>
      </w:r>
      <w:proofErr w:type="spellStart"/>
      <w:r w:rsidRPr="00140C54">
        <w:rPr>
          <w:rFonts w:ascii="Times New Roman" w:hAnsi="Times New Roman" w:cs="Times New Roman"/>
          <w:sz w:val="24"/>
          <w:szCs w:val="24"/>
        </w:rPr>
        <w:t>Vidyavati</w:t>
      </w:r>
      <w:proofErr w:type="spellEnd"/>
      <w:r w:rsidRPr="00140C54">
        <w:rPr>
          <w:rFonts w:ascii="Times New Roman" w:hAnsi="Times New Roman" w:cs="Times New Roman"/>
          <w:sz w:val="24"/>
          <w:szCs w:val="24"/>
        </w:rPr>
        <w:t xml:space="preserve"> v Sri Devi Dar AIR 1977 SC397.</w:t>
      </w:r>
    </w:p>
    <w:p w:rsidR="008B762B" w:rsidRPr="00140C54" w:rsidRDefault="008B762B" w:rsidP="000E6F13">
      <w:pPr>
        <w:spacing w:line="360" w:lineRule="auto"/>
        <w:jc w:val="both"/>
        <w:rPr>
          <w:rFonts w:ascii="Times New Roman" w:hAnsi="Times New Roman" w:cs="Times New Roman"/>
          <w:b/>
          <w:bCs/>
          <w:sz w:val="24"/>
          <w:szCs w:val="24"/>
        </w:rPr>
      </w:pPr>
      <w:r w:rsidRPr="00140C54">
        <w:rPr>
          <w:rFonts w:ascii="Times New Roman" w:hAnsi="Times New Roman" w:cs="Times New Roman"/>
          <w:b/>
          <w:bCs/>
          <w:sz w:val="24"/>
          <w:szCs w:val="24"/>
        </w:rPr>
        <w:t>UNIT-III:</w:t>
      </w:r>
    </w:p>
    <w:p w:rsidR="000E6F13" w:rsidRPr="00140C54" w:rsidRDefault="008B762B" w:rsidP="000E6F13">
      <w:pPr>
        <w:spacing w:line="360" w:lineRule="auto"/>
        <w:jc w:val="both"/>
        <w:rPr>
          <w:rFonts w:ascii="Times New Roman" w:hAnsi="Times New Roman" w:cs="Times New Roman"/>
          <w:sz w:val="24"/>
          <w:szCs w:val="24"/>
        </w:rPr>
      </w:pPr>
      <w:r w:rsidRPr="00140C54">
        <w:rPr>
          <w:rFonts w:ascii="Times New Roman" w:hAnsi="Times New Roman" w:cs="Times New Roman"/>
          <w:sz w:val="24"/>
          <w:szCs w:val="24"/>
        </w:rPr>
        <w:t xml:space="preserve">Form and Grounds of Appeal, Procedure of hearing on admission of appeal, Cross objections &amp; Cross appea1s, Remand, Production of additional evidence, Judgment and decree in appeal (O 41 R </w:t>
      </w:r>
      <w:r w:rsidR="000E6F13" w:rsidRPr="00140C54">
        <w:rPr>
          <w:rFonts w:ascii="Times New Roman" w:hAnsi="Times New Roman" w:cs="Times New Roman"/>
          <w:sz w:val="24"/>
          <w:szCs w:val="24"/>
        </w:rPr>
        <w:t>1</w:t>
      </w:r>
      <w:r w:rsidRPr="00140C54">
        <w:rPr>
          <w:rFonts w:ascii="Times New Roman" w:hAnsi="Times New Roman" w:cs="Times New Roman"/>
          <w:sz w:val="24"/>
          <w:szCs w:val="24"/>
        </w:rPr>
        <w:t>to3 7) Reference (S</w:t>
      </w:r>
      <w:r w:rsidR="000E6F13" w:rsidRPr="00140C54">
        <w:rPr>
          <w:rFonts w:ascii="Times New Roman" w:hAnsi="Times New Roman" w:cs="Times New Roman"/>
          <w:sz w:val="24"/>
          <w:szCs w:val="24"/>
        </w:rPr>
        <w:t>-113 &amp; O-46) Review (S-114 &amp; O-47),Revision (S. 11</w:t>
      </w:r>
      <w:r w:rsidRPr="00140C54">
        <w:rPr>
          <w:rFonts w:ascii="Times New Roman" w:hAnsi="Times New Roman" w:cs="Times New Roman"/>
          <w:sz w:val="24"/>
          <w:szCs w:val="24"/>
        </w:rPr>
        <w:t>5)</w:t>
      </w:r>
      <w:r w:rsidR="000E6F13" w:rsidRPr="00140C54">
        <w:rPr>
          <w:rFonts w:ascii="Times New Roman" w:hAnsi="Times New Roman" w:cs="Times New Roman"/>
          <w:sz w:val="24"/>
          <w:szCs w:val="24"/>
        </w:rPr>
        <w:t>.</w:t>
      </w:r>
    </w:p>
    <w:p w:rsidR="008B762B" w:rsidRPr="00140C54" w:rsidRDefault="008B762B" w:rsidP="000E6F13">
      <w:pPr>
        <w:spacing w:line="360" w:lineRule="auto"/>
        <w:jc w:val="both"/>
        <w:rPr>
          <w:rFonts w:ascii="Times New Roman" w:hAnsi="Times New Roman" w:cs="Times New Roman"/>
          <w:sz w:val="24"/>
          <w:szCs w:val="24"/>
        </w:rPr>
      </w:pPr>
      <w:r w:rsidRPr="00140C54">
        <w:rPr>
          <w:rFonts w:ascii="Times New Roman" w:hAnsi="Times New Roman" w:cs="Times New Roman"/>
          <w:sz w:val="24"/>
          <w:szCs w:val="24"/>
        </w:rPr>
        <w:t xml:space="preserve">Leading Cases: </w:t>
      </w:r>
    </w:p>
    <w:p w:rsidR="008B762B" w:rsidRPr="00140C54" w:rsidRDefault="008B762B" w:rsidP="000E6F13">
      <w:pPr>
        <w:pStyle w:val="NoSpacing"/>
        <w:spacing w:line="360" w:lineRule="auto"/>
        <w:ind w:firstLine="567"/>
        <w:jc w:val="both"/>
        <w:rPr>
          <w:rFonts w:ascii="Times New Roman" w:hAnsi="Times New Roman" w:cs="Times New Roman"/>
          <w:sz w:val="24"/>
          <w:szCs w:val="24"/>
        </w:rPr>
      </w:pPr>
      <w:proofErr w:type="spellStart"/>
      <w:proofErr w:type="gramStart"/>
      <w:r w:rsidRPr="00140C54">
        <w:rPr>
          <w:rFonts w:ascii="Times New Roman" w:hAnsi="Times New Roman" w:cs="Times New Roman"/>
          <w:sz w:val="24"/>
          <w:szCs w:val="24"/>
        </w:rPr>
        <w:t>i</w:t>
      </w:r>
      <w:proofErr w:type="spellEnd"/>
      <w:r w:rsidRPr="00140C54">
        <w:rPr>
          <w:rFonts w:ascii="Times New Roman" w:hAnsi="Times New Roman" w:cs="Times New Roman"/>
          <w:sz w:val="24"/>
          <w:szCs w:val="24"/>
        </w:rPr>
        <w:t xml:space="preserve">)  Major </w:t>
      </w:r>
      <w:proofErr w:type="spellStart"/>
      <w:r w:rsidRPr="00140C54">
        <w:rPr>
          <w:rFonts w:ascii="Times New Roman" w:hAnsi="Times New Roman" w:cs="Times New Roman"/>
          <w:sz w:val="24"/>
          <w:szCs w:val="24"/>
        </w:rPr>
        <w:t>S.S.Khanna</w:t>
      </w:r>
      <w:proofErr w:type="spellEnd"/>
      <w:r w:rsidRPr="00140C54">
        <w:rPr>
          <w:rFonts w:ascii="Times New Roman" w:hAnsi="Times New Roman" w:cs="Times New Roman"/>
          <w:sz w:val="24"/>
          <w:szCs w:val="24"/>
        </w:rPr>
        <w:t xml:space="preserve"> v Brig. FJ Dillon AIR 1964 SC 497.</w:t>
      </w:r>
      <w:proofErr w:type="gramEnd"/>
    </w:p>
    <w:p w:rsidR="008B762B" w:rsidRPr="00140C54" w:rsidRDefault="008B762B" w:rsidP="000E6F13">
      <w:pPr>
        <w:pStyle w:val="NoSpacing"/>
        <w:spacing w:line="360" w:lineRule="auto"/>
        <w:ind w:firstLine="567"/>
        <w:jc w:val="both"/>
        <w:rPr>
          <w:rFonts w:ascii="Times New Roman" w:hAnsi="Times New Roman" w:cs="Times New Roman"/>
          <w:sz w:val="24"/>
          <w:szCs w:val="24"/>
        </w:rPr>
      </w:pPr>
      <w:r w:rsidRPr="00140C54">
        <w:rPr>
          <w:rFonts w:ascii="Times New Roman" w:hAnsi="Times New Roman" w:cs="Times New Roman"/>
          <w:sz w:val="24"/>
          <w:szCs w:val="24"/>
        </w:rPr>
        <w:t xml:space="preserve">ii) State of Maharashtra v </w:t>
      </w:r>
      <w:proofErr w:type="spellStart"/>
      <w:r w:rsidRPr="00140C54">
        <w:rPr>
          <w:rFonts w:ascii="Times New Roman" w:hAnsi="Times New Roman" w:cs="Times New Roman"/>
          <w:sz w:val="24"/>
          <w:szCs w:val="24"/>
        </w:rPr>
        <w:t>Pitro</w:t>
      </w:r>
      <w:proofErr w:type="spellEnd"/>
      <w:r w:rsidRPr="00140C54">
        <w:rPr>
          <w:rFonts w:ascii="Times New Roman" w:hAnsi="Times New Roman" w:cs="Times New Roman"/>
          <w:sz w:val="24"/>
          <w:szCs w:val="24"/>
        </w:rPr>
        <w:t xml:space="preserve"> AIR 1982 SC 1196.</w:t>
      </w:r>
    </w:p>
    <w:p w:rsidR="008B762B" w:rsidRPr="00140C54" w:rsidRDefault="008B762B" w:rsidP="000E6F13">
      <w:pPr>
        <w:pStyle w:val="NoSpacing"/>
        <w:spacing w:line="360" w:lineRule="auto"/>
        <w:ind w:firstLine="567"/>
        <w:jc w:val="both"/>
        <w:rPr>
          <w:rFonts w:ascii="Times New Roman" w:hAnsi="Times New Roman" w:cs="Times New Roman"/>
          <w:sz w:val="24"/>
          <w:szCs w:val="24"/>
        </w:rPr>
      </w:pPr>
      <w:proofErr w:type="gramStart"/>
      <w:r w:rsidRPr="00140C54">
        <w:rPr>
          <w:rFonts w:ascii="Times New Roman" w:hAnsi="Times New Roman" w:cs="Times New Roman"/>
          <w:sz w:val="24"/>
          <w:szCs w:val="24"/>
        </w:rPr>
        <w:t xml:space="preserve">iii) </w:t>
      </w:r>
      <w:proofErr w:type="spellStart"/>
      <w:r w:rsidRPr="00140C54">
        <w:rPr>
          <w:rFonts w:ascii="Times New Roman" w:hAnsi="Times New Roman" w:cs="Times New Roman"/>
          <w:sz w:val="24"/>
          <w:szCs w:val="24"/>
        </w:rPr>
        <w:t>Ramchandra</w:t>
      </w:r>
      <w:proofErr w:type="spellEnd"/>
      <w:r w:rsidRPr="00140C54">
        <w:rPr>
          <w:rFonts w:ascii="Times New Roman" w:hAnsi="Times New Roman" w:cs="Times New Roman"/>
          <w:sz w:val="24"/>
          <w:szCs w:val="24"/>
        </w:rPr>
        <w:t xml:space="preserve"> </w:t>
      </w:r>
      <w:proofErr w:type="spellStart"/>
      <w:r w:rsidRPr="00140C54">
        <w:rPr>
          <w:rFonts w:ascii="Times New Roman" w:hAnsi="Times New Roman" w:cs="Times New Roman"/>
          <w:sz w:val="24"/>
          <w:szCs w:val="24"/>
        </w:rPr>
        <w:t>Pandurang</w:t>
      </w:r>
      <w:proofErr w:type="spellEnd"/>
      <w:r w:rsidRPr="00140C54">
        <w:rPr>
          <w:rFonts w:ascii="Times New Roman" w:hAnsi="Times New Roman" w:cs="Times New Roman"/>
          <w:sz w:val="24"/>
          <w:szCs w:val="24"/>
        </w:rPr>
        <w:t xml:space="preserve"> Sonar v </w:t>
      </w:r>
      <w:proofErr w:type="spellStart"/>
      <w:r w:rsidRPr="00140C54">
        <w:rPr>
          <w:rFonts w:ascii="Times New Roman" w:hAnsi="Times New Roman" w:cs="Times New Roman"/>
          <w:sz w:val="24"/>
          <w:szCs w:val="24"/>
        </w:rPr>
        <w:t>Murlidhar</w:t>
      </w:r>
      <w:proofErr w:type="spellEnd"/>
      <w:r w:rsidRPr="00140C54">
        <w:rPr>
          <w:rFonts w:ascii="Times New Roman" w:hAnsi="Times New Roman" w:cs="Times New Roman"/>
          <w:sz w:val="24"/>
          <w:szCs w:val="24"/>
        </w:rPr>
        <w:t xml:space="preserve"> </w:t>
      </w:r>
      <w:proofErr w:type="spellStart"/>
      <w:r w:rsidRPr="00140C54">
        <w:rPr>
          <w:rFonts w:ascii="Times New Roman" w:hAnsi="Times New Roman" w:cs="Times New Roman"/>
          <w:sz w:val="24"/>
          <w:szCs w:val="24"/>
        </w:rPr>
        <w:t>Ramchandra</w:t>
      </w:r>
      <w:proofErr w:type="spellEnd"/>
      <w:r w:rsidRPr="00140C54">
        <w:rPr>
          <w:rFonts w:ascii="Times New Roman" w:hAnsi="Times New Roman" w:cs="Times New Roman"/>
          <w:sz w:val="24"/>
          <w:szCs w:val="24"/>
        </w:rPr>
        <w:t xml:space="preserve"> Sonar AIR 1990 SC 1973.</w:t>
      </w:r>
      <w:proofErr w:type="gramEnd"/>
    </w:p>
    <w:p w:rsidR="008B762B" w:rsidRPr="00140C54" w:rsidRDefault="008B762B" w:rsidP="000E6F13">
      <w:pPr>
        <w:pStyle w:val="NoSpacing"/>
        <w:spacing w:line="360" w:lineRule="auto"/>
        <w:ind w:firstLine="567"/>
        <w:jc w:val="both"/>
        <w:rPr>
          <w:rFonts w:ascii="Times New Roman" w:hAnsi="Times New Roman" w:cs="Times New Roman"/>
          <w:sz w:val="24"/>
          <w:szCs w:val="24"/>
        </w:rPr>
      </w:pPr>
      <w:proofErr w:type="gramStart"/>
      <w:r w:rsidRPr="00140C54">
        <w:rPr>
          <w:rFonts w:ascii="Times New Roman" w:hAnsi="Times New Roman" w:cs="Times New Roman"/>
          <w:sz w:val="24"/>
          <w:szCs w:val="24"/>
        </w:rPr>
        <w:t>iv) Smt.</w:t>
      </w:r>
      <w:proofErr w:type="gramEnd"/>
      <w:r w:rsidRPr="00140C54">
        <w:rPr>
          <w:rFonts w:ascii="Times New Roman" w:hAnsi="Times New Roman" w:cs="Times New Roman"/>
          <w:sz w:val="24"/>
          <w:szCs w:val="24"/>
        </w:rPr>
        <w:t xml:space="preserve"> </w:t>
      </w:r>
      <w:proofErr w:type="spellStart"/>
      <w:r w:rsidRPr="00140C54">
        <w:rPr>
          <w:rFonts w:ascii="Times New Roman" w:hAnsi="Times New Roman" w:cs="Times New Roman"/>
          <w:sz w:val="24"/>
          <w:szCs w:val="24"/>
        </w:rPr>
        <w:t>vidyavati</w:t>
      </w:r>
      <w:proofErr w:type="spellEnd"/>
      <w:r w:rsidRPr="00140C54">
        <w:rPr>
          <w:rFonts w:ascii="Times New Roman" w:hAnsi="Times New Roman" w:cs="Times New Roman"/>
          <w:sz w:val="24"/>
          <w:szCs w:val="24"/>
        </w:rPr>
        <w:t xml:space="preserve"> v Sri Devi Dar AIR 1977 SC 397</w:t>
      </w:r>
    </w:p>
    <w:p w:rsidR="008B762B" w:rsidRPr="00140C54" w:rsidRDefault="008B762B" w:rsidP="000E6F13">
      <w:pPr>
        <w:spacing w:line="360" w:lineRule="auto"/>
        <w:jc w:val="both"/>
        <w:rPr>
          <w:rFonts w:ascii="Times New Roman" w:hAnsi="Times New Roman" w:cs="Times New Roman"/>
          <w:b/>
          <w:bCs/>
          <w:sz w:val="24"/>
          <w:szCs w:val="24"/>
        </w:rPr>
      </w:pPr>
      <w:r w:rsidRPr="00140C54">
        <w:rPr>
          <w:rFonts w:ascii="Times New Roman" w:hAnsi="Times New Roman" w:cs="Times New Roman"/>
          <w:b/>
          <w:bCs/>
          <w:sz w:val="24"/>
          <w:szCs w:val="24"/>
        </w:rPr>
        <w:t>UNIT IV:</w:t>
      </w:r>
    </w:p>
    <w:p w:rsidR="008B762B" w:rsidRPr="00140C54" w:rsidRDefault="008B762B" w:rsidP="000E6F13">
      <w:pPr>
        <w:spacing w:line="360" w:lineRule="auto"/>
        <w:jc w:val="both"/>
        <w:rPr>
          <w:rFonts w:ascii="Times New Roman" w:hAnsi="Times New Roman" w:cs="Times New Roman"/>
          <w:sz w:val="24"/>
          <w:szCs w:val="24"/>
        </w:rPr>
      </w:pPr>
      <w:r w:rsidRPr="00140C54">
        <w:rPr>
          <w:rFonts w:ascii="Times New Roman" w:hAnsi="Times New Roman" w:cs="Times New Roman"/>
          <w:sz w:val="24"/>
          <w:szCs w:val="24"/>
        </w:rPr>
        <w:t>Limitations Act.</w:t>
      </w:r>
    </w:p>
    <w:p w:rsidR="008B762B" w:rsidRPr="00140C54" w:rsidRDefault="008B762B" w:rsidP="000E6F13">
      <w:pPr>
        <w:spacing w:line="360" w:lineRule="auto"/>
        <w:jc w:val="both"/>
        <w:rPr>
          <w:rFonts w:ascii="Times New Roman" w:hAnsi="Times New Roman" w:cs="Times New Roman"/>
          <w:sz w:val="24"/>
          <w:szCs w:val="24"/>
        </w:rPr>
      </w:pPr>
      <w:r w:rsidRPr="00140C54">
        <w:rPr>
          <w:rFonts w:ascii="Times New Roman" w:hAnsi="Times New Roman" w:cs="Times New Roman"/>
          <w:sz w:val="24"/>
          <w:szCs w:val="24"/>
        </w:rPr>
        <w:t xml:space="preserve">Objectives of the Act extent &amp; commencement, S.1, Definitions, S-2, Limitation of Suits, Appeal and Application (SS 3-11), Computation of period of </w:t>
      </w:r>
      <w:r w:rsidR="000E6F13" w:rsidRPr="00140C54">
        <w:rPr>
          <w:rFonts w:ascii="Times New Roman" w:hAnsi="Times New Roman" w:cs="Times New Roman"/>
          <w:sz w:val="24"/>
          <w:szCs w:val="24"/>
        </w:rPr>
        <w:t>Limitation (Ss.-</w:t>
      </w:r>
      <w:r w:rsidRPr="00140C54">
        <w:rPr>
          <w:rFonts w:ascii="Times New Roman" w:hAnsi="Times New Roman" w:cs="Times New Roman"/>
          <w:sz w:val="24"/>
          <w:szCs w:val="24"/>
        </w:rPr>
        <w:t>12</w:t>
      </w:r>
      <w:r w:rsidR="000E6F13" w:rsidRPr="00140C54">
        <w:rPr>
          <w:rFonts w:ascii="Times New Roman" w:hAnsi="Times New Roman" w:cs="Times New Roman"/>
          <w:sz w:val="24"/>
          <w:szCs w:val="24"/>
        </w:rPr>
        <w:t xml:space="preserve"> to </w:t>
      </w:r>
      <w:r w:rsidRPr="00140C54">
        <w:rPr>
          <w:rFonts w:ascii="Times New Roman" w:hAnsi="Times New Roman" w:cs="Times New Roman"/>
          <w:sz w:val="24"/>
          <w:szCs w:val="24"/>
        </w:rPr>
        <w:t xml:space="preserve">15) Effect of Death, </w:t>
      </w:r>
      <w:r w:rsidRPr="00140C54">
        <w:rPr>
          <w:rFonts w:ascii="Times New Roman" w:hAnsi="Times New Roman" w:cs="Times New Roman"/>
          <w:sz w:val="24"/>
          <w:szCs w:val="24"/>
        </w:rPr>
        <w:lastRenderedPageBreak/>
        <w:t>fraud, acknowledgement and Payments etc. on Limitation (S. l6 to 22) Acquisition of Ownership by prescription (S 25-27).</w:t>
      </w:r>
    </w:p>
    <w:p w:rsidR="000E6F13" w:rsidRPr="00140C54" w:rsidRDefault="008B762B" w:rsidP="000E6F13">
      <w:pPr>
        <w:spacing w:line="360" w:lineRule="auto"/>
        <w:jc w:val="both"/>
        <w:rPr>
          <w:rFonts w:ascii="Times New Roman" w:hAnsi="Times New Roman" w:cs="Times New Roman"/>
          <w:sz w:val="24"/>
          <w:szCs w:val="24"/>
        </w:rPr>
      </w:pPr>
      <w:r w:rsidRPr="00140C54">
        <w:rPr>
          <w:rFonts w:ascii="Times New Roman" w:hAnsi="Times New Roman" w:cs="Times New Roman"/>
          <w:sz w:val="24"/>
          <w:szCs w:val="24"/>
        </w:rPr>
        <w:t>Leading Cases:</w:t>
      </w:r>
    </w:p>
    <w:p w:rsidR="008B762B" w:rsidRPr="00140C54" w:rsidRDefault="000E6F13" w:rsidP="000E6F13">
      <w:pPr>
        <w:pStyle w:val="NoSpacing"/>
        <w:ind w:firstLine="567"/>
        <w:rPr>
          <w:rFonts w:ascii="Times New Roman" w:hAnsi="Times New Roman" w:cs="Times New Roman"/>
          <w:sz w:val="24"/>
          <w:szCs w:val="24"/>
        </w:rPr>
      </w:pPr>
      <w:proofErr w:type="spellStart"/>
      <w:r w:rsidRPr="00140C54">
        <w:rPr>
          <w:rFonts w:ascii="Times New Roman" w:hAnsi="Times New Roman" w:cs="Times New Roman"/>
          <w:sz w:val="24"/>
          <w:szCs w:val="24"/>
        </w:rPr>
        <w:t>i</w:t>
      </w:r>
      <w:proofErr w:type="spellEnd"/>
      <w:r w:rsidRPr="00140C54">
        <w:rPr>
          <w:rFonts w:ascii="Times New Roman" w:hAnsi="Times New Roman" w:cs="Times New Roman"/>
          <w:sz w:val="24"/>
          <w:szCs w:val="24"/>
        </w:rPr>
        <w:t>)</w:t>
      </w:r>
      <w:r w:rsidR="008B762B" w:rsidRPr="00140C54">
        <w:rPr>
          <w:rFonts w:ascii="Times New Roman" w:hAnsi="Times New Roman" w:cs="Times New Roman"/>
          <w:sz w:val="24"/>
          <w:szCs w:val="24"/>
        </w:rPr>
        <w:t xml:space="preserve">  Rare </w:t>
      </w:r>
      <w:proofErr w:type="spellStart"/>
      <w:r w:rsidR="008B762B" w:rsidRPr="00140C54">
        <w:rPr>
          <w:rFonts w:ascii="Times New Roman" w:hAnsi="Times New Roman" w:cs="Times New Roman"/>
          <w:sz w:val="24"/>
          <w:szCs w:val="24"/>
        </w:rPr>
        <w:t>Lal</w:t>
      </w:r>
      <w:proofErr w:type="spellEnd"/>
      <w:r w:rsidR="008B762B" w:rsidRPr="00140C54">
        <w:rPr>
          <w:rFonts w:ascii="Times New Roman" w:hAnsi="Times New Roman" w:cs="Times New Roman"/>
          <w:sz w:val="24"/>
          <w:szCs w:val="24"/>
        </w:rPr>
        <w:t xml:space="preserve"> v </w:t>
      </w:r>
      <w:proofErr w:type="spellStart"/>
      <w:r w:rsidR="008B762B" w:rsidRPr="00140C54">
        <w:rPr>
          <w:rFonts w:ascii="Times New Roman" w:hAnsi="Times New Roman" w:cs="Times New Roman"/>
          <w:sz w:val="24"/>
          <w:szCs w:val="24"/>
        </w:rPr>
        <w:t>Rewa</w:t>
      </w:r>
      <w:proofErr w:type="spellEnd"/>
      <w:r w:rsidR="008B762B" w:rsidRPr="00140C54">
        <w:rPr>
          <w:rFonts w:ascii="Times New Roman" w:hAnsi="Times New Roman" w:cs="Times New Roman"/>
          <w:sz w:val="24"/>
          <w:szCs w:val="24"/>
        </w:rPr>
        <w:t xml:space="preserve"> Co</w:t>
      </w:r>
      <w:r w:rsidRPr="00140C54">
        <w:rPr>
          <w:rFonts w:ascii="Times New Roman" w:hAnsi="Times New Roman" w:cs="Times New Roman"/>
          <w:sz w:val="24"/>
          <w:szCs w:val="24"/>
        </w:rPr>
        <w:t xml:space="preserve">al </w:t>
      </w:r>
      <w:proofErr w:type="spellStart"/>
      <w:r w:rsidRPr="00140C54">
        <w:rPr>
          <w:rFonts w:ascii="Times New Roman" w:hAnsi="Times New Roman" w:cs="Times New Roman"/>
          <w:sz w:val="24"/>
          <w:szCs w:val="24"/>
        </w:rPr>
        <w:t>Pieidslstd</w:t>
      </w:r>
      <w:proofErr w:type="spellEnd"/>
      <w:r w:rsidRPr="00140C54">
        <w:rPr>
          <w:rFonts w:ascii="Times New Roman" w:hAnsi="Times New Roman" w:cs="Times New Roman"/>
          <w:sz w:val="24"/>
          <w:szCs w:val="24"/>
        </w:rPr>
        <w:t xml:space="preserve"> AIR 1962   361.</w:t>
      </w:r>
    </w:p>
    <w:p w:rsidR="008B762B" w:rsidRPr="00140C54" w:rsidRDefault="008B762B" w:rsidP="000E6F13">
      <w:pPr>
        <w:pStyle w:val="NoSpacing"/>
        <w:ind w:left="851" w:hanging="284"/>
        <w:rPr>
          <w:rFonts w:ascii="Times New Roman" w:hAnsi="Times New Roman" w:cs="Times New Roman"/>
          <w:sz w:val="24"/>
          <w:szCs w:val="24"/>
        </w:rPr>
      </w:pPr>
      <w:r w:rsidRPr="00140C54">
        <w:rPr>
          <w:rFonts w:ascii="Times New Roman" w:hAnsi="Times New Roman" w:cs="Times New Roman"/>
          <w:sz w:val="24"/>
          <w:szCs w:val="24"/>
        </w:rPr>
        <w:t xml:space="preserve">ii) </w:t>
      </w:r>
      <w:proofErr w:type="spellStart"/>
      <w:proofErr w:type="gramStart"/>
      <w:r w:rsidRPr="00140C54">
        <w:rPr>
          <w:rFonts w:ascii="Times New Roman" w:hAnsi="Times New Roman" w:cs="Times New Roman"/>
          <w:sz w:val="24"/>
          <w:szCs w:val="24"/>
        </w:rPr>
        <w:t>lsalishatinathan</w:t>
      </w:r>
      <w:proofErr w:type="spellEnd"/>
      <w:proofErr w:type="gramEnd"/>
      <w:r w:rsidRPr="00140C54">
        <w:rPr>
          <w:rFonts w:ascii="Times New Roman" w:hAnsi="Times New Roman" w:cs="Times New Roman"/>
          <w:sz w:val="24"/>
          <w:szCs w:val="24"/>
        </w:rPr>
        <w:t xml:space="preserve"> Cotton Mills Co Ltd v '</w:t>
      </w:r>
      <w:r w:rsidR="000E6F13" w:rsidRPr="00140C54">
        <w:rPr>
          <w:rFonts w:ascii="Times New Roman" w:hAnsi="Times New Roman" w:cs="Times New Roman"/>
          <w:sz w:val="24"/>
          <w:szCs w:val="24"/>
        </w:rPr>
        <w:t xml:space="preserve">The </w:t>
      </w:r>
      <w:proofErr w:type="spellStart"/>
      <w:r w:rsidR="000E6F13" w:rsidRPr="00140C54">
        <w:rPr>
          <w:rFonts w:ascii="Times New Roman" w:hAnsi="Times New Roman" w:cs="Times New Roman"/>
          <w:sz w:val="24"/>
          <w:szCs w:val="24"/>
        </w:rPr>
        <w:t>Alluminium</w:t>
      </w:r>
      <w:proofErr w:type="spellEnd"/>
      <w:r w:rsidR="000E6F13" w:rsidRPr="00140C54">
        <w:rPr>
          <w:rFonts w:ascii="Times New Roman" w:hAnsi="Times New Roman" w:cs="Times New Roman"/>
          <w:sz w:val="24"/>
          <w:szCs w:val="24"/>
        </w:rPr>
        <w:t xml:space="preserve"> Corp. of India</w:t>
      </w:r>
      <w:r w:rsidRPr="00140C54">
        <w:rPr>
          <w:rFonts w:ascii="Times New Roman" w:hAnsi="Times New Roman" w:cs="Times New Roman"/>
          <w:sz w:val="24"/>
          <w:szCs w:val="24"/>
        </w:rPr>
        <w:t xml:space="preserve"> AIR  </w:t>
      </w:r>
      <w:r w:rsidR="000E6F13" w:rsidRPr="00140C54">
        <w:rPr>
          <w:rFonts w:ascii="Times New Roman" w:hAnsi="Times New Roman" w:cs="Times New Roman"/>
          <w:sz w:val="24"/>
          <w:szCs w:val="24"/>
        </w:rPr>
        <w:t>1971</w:t>
      </w:r>
      <w:r w:rsidRPr="00140C54">
        <w:rPr>
          <w:rFonts w:ascii="Times New Roman" w:hAnsi="Times New Roman" w:cs="Times New Roman"/>
          <w:sz w:val="24"/>
          <w:szCs w:val="24"/>
        </w:rPr>
        <w:t xml:space="preserve"> SC</w:t>
      </w:r>
      <w:r w:rsidR="000E6F13" w:rsidRPr="00140C54">
        <w:rPr>
          <w:rFonts w:ascii="Times New Roman" w:hAnsi="Times New Roman" w:cs="Times New Roman"/>
          <w:sz w:val="24"/>
          <w:szCs w:val="24"/>
        </w:rPr>
        <w:t xml:space="preserve"> 1482.</w:t>
      </w:r>
    </w:p>
    <w:p w:rsidR="000E6F13" w:rsidRPr="00140C54" w:rsidRDefault="000E6F13" w:rsidP="000E6F13">
      <w:pPr>
        <w:spacing w:line="360" w:lineRule="auto"/>
        <w:jc w:val="both"/>
        <w:rPr>
          <w:rFonts w:ascii="Times New Roman" w:hAnsi="Times New Roman" w:cs="Times New Roman"/>
          <w:sz w:val="24"/>
          <w:szCs w:val="24"/>
        </w:rPr>
      </w:pPr>
      <w:r w:rsidRPr="00140C54">
        <w:rPr>
          <w:rFonts w:ascii="Times New Roman" w:hAnsi="Times New Roman" w:cs="Times New Roman"/>
          <w:sz w:val="24"/>
          <w:szCs w:val="24"/>
        </w:rPr>
        <w:t>Book Recommended:</w:t>
      </w:r>
    </w:p>
    <w:p w:rsidR="008B762B" w:rsidRPr="00140C54" w:rsidRDefault="000E6F13" w:rsidP="000E6F13">
      <w:pPr>
        <w:pStyle w:val="NoSpacing"/>
        <w:rPr>
          <w:rFonts w:ascii="Times New Roman" w:hAnsi="Times New Roman" w:cs="Times New Roman"/>
          <w:sz w:val="24"/>
          <w:szCs w:val="24"/>
        </w:rPr>
      </w:pPr>
      <w:proofErr w:type="spellStart"/>
      <w:r w:rsidRPr="00140C54">
        <w:rPr>
          <w:rFonts w:ascii="Times New Roman" w:hAnsi="Times New Roman" w:cs="Times New Roman"/>
          <w:sz w:val="24"/>
          <w:szCs w:val="24"/>
        </w:rPr>
        <w:t>Mulla</w:t>
      </w:r>
      <w:proofErr w:type="spellEnd"/>
      <w:r w:rsidRPr="00140C54">
        <w:rPr>
          <w:rFonts w:ascii="Times New Roman" w:hAnsi="Times New Roman" w:cs="Times New Roman"/>
          <w:sz w:val="24"/>
          <w:szCs w:val="24"/>
        </w:rPr>
        <w:tab/>
      </w:r>
      <w:r w:rsidRPr="00140C54">
        <w:rPr>
          <w:rFonts w:ascii="Times New Roman" w:hAnsi="Times New Roman" w:cs="Times New Roman"/>
          <w:sz w:val="24"/>
          <w:szCs w:val="24"/>
        </w:rPr>
        <w:tab/>
      </w:r>
      <w:r w:rsidRPr="00140C54">
        <w:rPr>
          <w:rFonts w:ascii="Times New Roman" w:hAnsi="Times New Roman" w:cs="Times New Roman"/>
          <w:sz w:val="24"/>
          <w:szCs w:val="24"/>
        </w:rPr>
        <w:tab/>
      </w:r>
      <w:r w:rsidR="00140C54" w:rsidRPr="00140C54">
        <w:rPr>
          <w:rFonts w:ascii="Times New Roman" w:hAnsi="Times New Roman" w:cs="Times New Roman"/>
          <w:sz w:val="24"/>
          <w:szCs w:val="24"/>
        </w:rPr>
        <w:t>-</w:t>
      </w:r>
      <w:r w:rsidR="00140C54" w:rsidRPr="00140C54">
        <w:rPr>
          <w:rFonts w:ascii="Times New Roman" w:hAnsi="Times New Roman" w:cs="Times New Roman"/>
          <w:sz w:val="24"/>
          <w:szCs w:val="24"/>
        </w:rPr>
        <w:tab/>
      </w:r>
      <w:r w:rsidR="008B762B" w:rsidRPr="00140C54">
        <w:rPr>
          <w:rFonts w:ascii="Times New Roman" w:hAnsi="Times New Roman" w:cs="Times New Roman"/>
          <w:sz w:val="24"/>
          <w:szCs w:val="24"/>
        </w:rPr>
        <w:t xml:space="preserve"> Code </w:t>
      </w:r>
      <w:proofErr w:type="spellStart"/>
      <w:proofErr w:type="gramStart"/>
      <w:r w:rsidR="008B762B" w:rsidRPr="00140C54">
        <w:rPr>
          <w:rFonts w:ascii="Times New Roman" w:hAnsi="Times New Roman" w:cs="Times New Roman"/>
          <w:sz w:val="24"/>
          <w:szCs w:val="24"/>
        </w:rPr>
        <w:t>ot`</w:t>
      </w:r>
      <w:proofErr w:type="gramEnd"/>
      <w:r w:rsidR="008B762B" w:rsidRPr="00140C54">
        <w:rPr>
          <w:rFonts w:ascii="Times New Roman" w:hAnsi="Times New Roman" w:cs="Times New Roman"/>
          <w:sz w:val="24"/>
          <w:szCs w:val="24"/>
        </w:rPr>
        <w:t>Civil</w:t>
      </w:r>
      <w:proofErr w:type="spellEnd"/>
      <w:r w:rsidR="008B762B" w:rsidRPr="00140C54">
        <w:rPr>
          <w:rFonts w:ascii="Times New Roman" w:hAnsi="Times New Roman" w:cs="Times New Roman"/>
          <w:sz w:val="24"/>
          <w:szCs w:val="24"/>
        </w:rPr>
        <w:t xml:space="preserve"> Procedure</w:t>
      </w:r>
    </w:p>
    <w:p w:rsidR="008B762B" w:rsidRPr="00140C54" w:rsidRDefault="000E6F13" w:rsidP="000E6F13">
      <w:pPr>
        <w:pStyle w:val="NoSpacing"/>
        <w:rPr>
          <w:rFonts w:ascii="Times New Roman" w:hAnsi="Times New Roman" w:cs="Times New Roman"/>
          <w:sz w:val="24"/>
          <w:szCs w:val="24"/>
        </w:rPr>
      </w:pPr>
      <w:r w:rsidRPr="00140C54">
        <w:rPr>
          <w:rFonts w:ascii="Times New Roman" w:hAnsi="Times New Roman" w:cs="Times New Roman"/>
          <w:sz w:val="24"/>
          <w:szCs w:val="24"/>
        </w:rPr>
        <w:t xml:space="preserve">C.K. </w:t>
      </w:r>
      <w:proofErr w:type="spellStart"/>
      <w:r w:rsidRPr="00140C54">
        <w:rPr>
          <w:rFonts w:ascii="Times New Roman" w:hAnsi="Times New Roman" w:cs="Times New Roman"/>
          <w:sz w:val="24"/>
          <w:szCs w:val="24"/>
        </w:rPr>
        <w:t>Takwani</w:t>
      </w:r>
      <w:proofErr w:type="spellEnd"/>
      <w:r w:rsidRPr="00140C54">
        <w:rPr>
          <w:rFonts w:ascii="Times New Roman" w:hAnsi="Times New Roman" w:cs="Times New Roman"/>
          <w:sz w:val="24"/>
          <w:szCs w:val="24"/>
        </w:rPr>
        <w:tab/>
      </w:r>
      <w:r w:rsidR="00140C54" w:rsidRPr="00140C54">
        <w:rPr>
          <w:rFonts w:ascii="Times New Roman" w:hAnsi="Times New Roman" w:cs="Times New Roman"/>
          <w:sz w:val="24"/>
          <w:szCs w:val="24"/>
        </w:rPr>
        <w:t>-</w:t>
      </w:r>
      <w:r w:rsidR="00140C54" w:rsidRPr="00140C54">
        <w:rPr>
          <w:rFonts w:ascii="Times New Roman" w:hAnsi="Times New Roman" w:cs="Times New Roman"/>
          <w:sz w:val="24"/>
          <w:szCs w:val="24"/>
        </w:rPr>
        <w:tab/>
      </w:r>
      <w:r w:rsidR="008B762B" w:rsidRPr="00140C54">
        <w:rPr>
          <w:rFonts w:ascii="Times New Roman" w:hAnsi="Times New Roman" w:cs="Times New Roman"/>
          <w:sz w:val="24"/>
          <w:szCs w:val="24"/>
        </w:rPr>
        <w:t xml:space="preserve"> Civil Procedure I</w:t>
      </w:r>
    </w:p>
    <w:p w:rsidR="008B762B" w:rsidRPr="00140C54" w:rsidRDefault="008B762B" w:rsidP="000E6F13">
      <w:pPr>
        <w:pStyle w:val="NoSpacing"/>
        <w:rPr>
          <w:rFonts w:ascii="Times New Roman" w:hAnsi="Times New Roman" w:cs="Times New Roman"/>
          <w:sz w:val="24"/>
          <w:szCs w:val="24"/>
        </w:rPr>
      </w:pPr>
      <w:r w:rsidRPr="00140C54">
        <w:rPr>
          <w:rFonts w:ascii="Times New Roman" w:hAnsi="Times New Roman" w:cs="Times New Roman"/>
          <w:sz w:val="24"/>
          <w:szCs w:val="24"/>
        </w:rPr>
        <w:t xml:space="preserve">DN. </w:t>
      </w:r>
      <w:proofErr w:type="spellStart"/>
      <w:r w:rsidRPr="00140C54">
        <w:rPr>
          <w:rFonts w:ascii="Times New Roman" w:hAnsi="Times New Roman" w:cs="Times New Roman"/>
          <w:sz w:val="24"/>
          <w:szCs w:val="24"/>
        </w:rPr>
        <w:t>Mathur</w:t>
      </w:r>
      <w:proofErr w:type="spellEnd"/>
      <w:r w:rsidR="000E6F13" w:rsidRPr="00140C54">
        <w:rPr>
          <w:rFonts w:ascii="Times New Roman" w:hAnsi="Times New Roman" w:cs="Times New Roman"/>
          <w:sz w:val="24"/>
          <w:szCs w:val="24"/>
        </w:rPr>
        <w:tab/>
      </w:r>
      <w:r w:rsidR="000E6F13" w:rsidRPr="00140C54">
        <w:rPr>
          <w:rFonts w:ascii="Times New Roman" w:hAnsi="Times New Roman" w:cs="Times New Roman"/>
          <w:sz w:val="24"/>
          <w:szCs w:val="24"/>
        </w:rPr>
        <w:tab/>
      </w:r>
      <w:r w:rsidR="00140C54" w:rsidRPr="00140C54">
        <w:rPr>
          <w:rFonts w:ascii="Times New Roman" w:hAnsi="Times New Roman" w:cs="Times New Roman"/>
          <w:sz w:val="24"/>
          <w:szCs w:val="24"/>
        </w:rPr>
        <w:t>-</w:t>
      </w:r>
      <w:r w:rsidR="00140C54" w:rsidRPr="00140C54">
        <w:rPr>
          <w:rFonts w:ascii="Times New Roman" w:hAnsi="Times New Roman" w:cs="Times New Roman"/>
          <w:sz w:val="24"/>
          <w:szCs w:val="24"/>
        </w:rPr>
        <w:tab/>
      </w:r>
      <w:r w:rsidRPr="00140C54">
        <w:rPr>
          <w:rFonts w:ascii="Times New Roman" w:hAnsi="Times New Roman" w:cs="Times New Roman"/>
          <w:sz w:val="24"/>
          <w:szCs w:val="24"/>
        </w:rPr>
        <w:t>The Code of Civil Procedure</w:t>
      </w:r>
    </w:p>
    <w:p w:rsidR="00ED70F3" w:rsidRDefault="00ED70F3">
      <w:pPr>
        <w:rPr>
          <w:rFonts w:ascii="Times New Roman" w:hAnsi="Times New Roman" w:cs="Times New Roman"/>
          <w:b/>
          <w:bCs/>
          <w:sz w:val="24"/>
          <w:szCs w:val="24"/>
        </w:rPr>
      </w:pPr>
      <w:r>
        <w:rPr>
          <w:rFonts w:ascii="Times New Roman" w:hAnsi="Times New Roman" w:cs="Times New Roman"/>
          <w:b/>
          <w:bCs/>
          <w:sz w:val="24"/>
          <w:szCs w:val="24"/>
        </w:rPr>
        <w:br w:type="page"/>
      </w:r>
    </w:p>
    <w:p w:rsidR="00257248" w:rsidRPr="00140C54" w:rsidRDefault="00257248" w:rsidP="00257248">
      <w:pPr>
        <w:jc w:val="center"/>
        <w:rPr>
          <w:rFonts w:ascii="Times New Roman" w:hAnsi="Times New Roman" w:cs="Times New Roman"/>
          <w:b/>
          <w:bCs/>
          <w:sz w:val="24"/>
          <w:szCs w:val="24"/>
        </w:rPr>
      </w:pPr>
      <w:r w:rsidRPr="00140C54">
        <w:rPr>
          <w:rFonts w:ascii="Times New Roman" w:hAnsi="Times New Roman" w:cs="Times New Roman"/>
          <w:b/>
          <w:bCs/>
          <w:sz w:val="24"/>
          <w:szCs w:val="24"/>
        </w:rPr>
        <w:lastRenderedPageBreak/>
        <w:t>PROPERTY LAW INCLUDING TRANSFER OF PROPERTY ACT AND EASEMENT ACT</w:t>
      </w:r>
    </w:p>
    <w:p w:rsidR="00257248" w:rsidRPr="00140C54" w:rsidRDefault="00257248" w:rsidP="00257248">
      <w:pPr>
        <w:jc w:val="center"/>
        <w:rPr>
          <w:rFonts w:ascii="Times New Roman" w:hAnsi="Times New Roman" w:cs="Times New Roman"/>
          <w:b/>
          <w:bCs/>
          <w:sz w:val="24"/>
          <w:szCs w:val="24"/>
        </w:rPr>
      </w:pPr>
      <w:r w:rsidRPr="00140C54">
        <w:rPr>
          <w:rFonts w:ascii="Times New Roman" w:hAnsi="Times New Roman" w:cs="Times New Roman"/>
          <w:b/>
          <w:bCs/>
          <w:sz w:val="24"/>
          <w:szCs w:val="24"/>
        </w:rPr>
        <w:t>(Paper-V</w:t>
      </w:r>
      <w:r w:rsidR="00ED70F3">
        <w:rPr>
          <w:rFonts w:ascii="Times New Roman" w:hAnsi="Times New Roman" w:cs="Times New Roman"/>
          <w:b/>
          <w:bCs/>
          <w:sz w:val="24"/>
          <w:szCs w:val="24"/>
        </w:rPr>
        <w:t>II</w:t>
      </w:r>
      <w:r w:rsidRPr="00140C54">
        <w:rPr>
          <w:rFonts w:ascii="Times New Roman" w:hAnsi="Times New Roman" w:cs="Times New Roman"/>
          <w:b/>
          <w:bCs/>
          <w:sz w:val="24"/>
          <w:szCs w:val="24"/>
        </w:rPr>
        <w:t>I, CODE No. 508)</w:t>
      </w:r>
    </w:p>
    <w:p w:rsidR="00257248" w:rsidRPr="00140C54" w:rsidRDefault="00257248" w:rsidP="00257248">
      <w:pPr>
        <w:jc w:val="both"/>
        <w:rPr>
          <w:rFonts w:ascii="Times New Roman" w:hAnsi="Times New Roman" w:cs="Times New Roman"/>
          <w:b/>
          <w:bCs/>
          <w:sz w:val="24"/>
          <w:szCs w:val="24"/>
        </w:rPr>
      </w:pPr>
      <w:r w:rsidRPr="00140C54">
        <w:rPr>
          <w:rFonts w:ascii="Times New Roman" w:hAnsi="Times New Roman" w:cs="Times New Roman"/>
          <w:b/>
          <w:bCs/>
          <w:sz w:val="24"/>
          <w:szCs w:val="24"/>
        </w:rPr>
        <w:t>UNIT-I</w:t>
      </w:r>
      <w:r w:rsidRPr="00140C54">
        <w:rPr>
          <w:rFonts w:ascii="Times New Roman" w:hAnsi="Times New Roman" w:cs="Times New Roman"/>
          <w:b/>
          <w:bCs/>
          <w:sz w:val="24"/>
          <w:szCs w:val="24"/>
        </w:rPr>
        <w:tab/>
      </w:r>
      <w:r w:rsidRPr="00140C54">
        <w:rPr>
          <w:rFonts w:ascii="Times New Roman" w:hAnsi="Times New Roman" w:cs="Times New Roman"/>
          <w:b/>
          <w:bCs/>
          <w:sz w:val="24"/>
          <w:szCs w:val="24"/>
        </w:rPr>
        <w:tab/>
        <w:t xml:space="preserve"> Sections 1 to 35 </w:t>
      </w:r>
    </w:p>
    <w:p w:rsidR="00257248" w:rsidRPr="00140C54" w:rsidRDefault="00257248" w:rsidP="00257248">
      <w:pPr>
        <w:jc w:val="both"/>
        <w:rPr>
          <w:rFonts w:ascii="Times New Roman" w:hAnsi="Times New Roman" w:cs="Times New Roman"/>
          <w:sz w:val="24"/>
          <w:szCs w:val="24"/>
        </w:rPr>
      </w:pPr>
      <w:r w:rsidRPr="00140C54">
        <w:rPr>
          <w:rFonts w:ascii="Times New Roman" w:hAnsi="Times New Roman" w:cs="Times New Roman"/>
          <w:sz w:val="24"/>
          <w:szCs w:val="24"/>
        </w:rPr>
        <w:t>Object and Scope of the Transfer of Property, l882, Interpretation Clause (Section-3), Definition of ‘Transfer' of Property, Subject Matter of Transfer, Persons competent to Transfer, oral Transfer, Transfer for the benefit of Unborn Person, Rule against Perpetuity, Vested and Contingent Interests, Conditional Transfer, Doctrine of Election.</w:t>
      </w:r>
    </w:p>
    <w:p w:rsidR="00257248" w:rsidRPr="00140C54" w:rsidRDefault="00257248" w:rsidP="00257248">
      <w:pPr>
        <w:jc w:val="both"/>
        <w:rPr>
          <w:rFonts w:ascii="Times New Roman" w:hAnsi="Times New Roman" w:cs="Times New Roman"/>
          <w:sz w:val="24"/>
          <w:szCs w:val="24"/>
        </w:rPr>
      </w:pPr>
      <w:proofErr w:type="gramStart"/>
      <w:r w:rsidRPr="00140C54">
        <w:rPr>
          <w:rFonts w:ascii="Times New Roman" w:hAnsi="Times New Roman" w:cs="Times New Roman"/>
          <w:sz w:val="24"/>
          <w:szCs w:val="24"/>
        </w:rPr>
        <w:t>leading</w:t>
      </w:r>
      <w:proofErr w:type="gramEnd"/>
      <w:r w:rsidRPr="00140C54">
        <w:rPr>
          <w:rFonts w:ascii="Times New Roman" w:hAnsi="Times New Roman" w:cs="Times New Roman"/>
          <w:sz w:val="24"/>
          <w:szCs w:val="24"/>
        </w:rPr>
        <w:t xml:space="preserve"> Case: </w:t>
      </w:r>
    </w:p>
    <w:p w:rsidR="00257248" w:rsidRPr="00140C54" w:rsidRDefault="00257248" w:rsidP="00257248">
      <w:pPr>
        <w:pStyle w:val="ListParagraph"/>
        <w:numPr>
          <w:ilvl w:val="0"/>
          <w:numId w:val="1"/>
        </w:numPr>
        <w:jc w:val="both"/>
        <w:rPr>
          <w:rFonts w:ascii="Times New Roman" w:hAnsi="Times New Roman" w:cs="Times New Roman"/>
          <w:sz w:val="24"/>
          <w:szCs w:val="24"/>
        </w:rPr>
      </w:pPr>
      <w:proofErr w:type="spellStart"/>
      <w:r w:rsidRPr="00140C54">
        <w:rPr>
          <w:rFonts w:ascii="Times New Roman" w:hAnsi="Times New Roman" w:cs="Times New Roman"/>
          <w:sz w:val="24"/>
          <w:szCs w:val="24"/>
        </w:rPr>
        <w:t>Kokilambal</w:t>
      </w:r>
      <w:proofErr w:type="spellEnd"/>
      <w:r w:rsidRPr="00140C54">
        <w:rPr>
          <w:rFonts w:ascii="Times New Roman" w:hAnsi="Times New Roman" w:cs="Times New Roman"/>
          <w:sz w:val="24"/>
          <w:szCs w:val="24"/>
        </w:rPr>
        <w:t xml:space="preserve"> &amp; Others V. N.Ra1nan, AIR 2000 SC 2468</w:t>
      </w:r>
    </w:p>
    <w:p w:rsidR="00257248" w:rsidRPr="00140C54" w:rsidRDefault="00257248" w:rsidP="00257248">
      <w:pPr>
        <w:pStyle w:val="ListParagraph"/>
        <w:numPr>
          <w:ilvl w:val="0"/>
          <w:numId w:val="1"/>
        </w:numPr>
        <w:jc w:val="both"/>
        <w:rPr>
          <w:rFonts w:ascii="Times New Roman" w:hAnsi="Times New Roman" w:cs="Times New Roman"/>
          <w:sz w:val="24"/>
          <w:szCs w:val="24"/>
        </w:rPr>
      </w:pPr>
      <w:proofErr w:type="spellStart"/>
      <w:r w:rsidRPr="00140C54">
        <w:rPr>
          <w:rFonts w:ascii="Times New Roman" w:hAnsi="Times New Roman" w:cs="Times New Roman"/>
          <w:sz w:val="24"/>
          <w:szCs w:val="24"/>
        </w:rPr>
        <w:t>Indu</w:t>
      </w:r>
      <w:proofErr w:type="spellEnd"/>
      <w:r w:rsidRPr="00140C54">
        <w:rPr>
          <w:rFonts w:ascii="Times New Roman" w:hAnsi="Times New Roman" w:cs="Times New Roman"/>
          <w:sz w:val="24"/>
          <w:szCs w:val="24"/>
        </w:rPr>
        <w:t xml:space="preserve"> </w:t>
      </w:r>
      <w:proofErr w:type="spellStart"/>
      <w:r w:rsidRPr="00140C54">
        <w:rPr>
          <w:rFonts w:ascii="Times New Roman" w:hAnsi="Times New Roman" w:cs="Times New Roman"/>
          <w:sz w:val="24"/>
          <w:szCs w:val="24"/>
        </w:rPr>
        <w:t>Kakkar</w:t>
      </w:r>
      <w:proofErr w:type="spellEnd"/>
      <w:r w:rsidRPr="00140C54">
        <w:rPr>
          <w:rFonts w:ascii="Times New Roman" w:hAnsi="Times New Roman" w:cs="Times New Roman"/>
          <w:sz w:val="24"/>
          <w:szCs w:val="24"/>
        </w:rPr>
        <w:t xml:space="preserve"> V Haryana Industrial Development Corporation Ltd. &amp; another AIR 1999 SC 296</w:t>
      </w:r>
    </w:p>
    <w:p w:rsidR="00257248" w:rsidRPr="00140C54" w:rsidRDefault="00257248" w:rsidP="00257248">
      <w:pPr>
        <w:jc w:val="both"/>
        <w:rPr>
          <w:rFonts w:ascii="Times New Roman" w:hAnsi="Times New Roman" w:cs="Times New Roman"/>
          <w:b/>
          <w:bCs/>
          <w:sz w:val="24"/>
          <w:szCs w:val="24"/>
        </w:rPr>
      </w:pPr>
      <w:r w:rsidRPr="00140C54">
        <w:rPr>
          <w:rFonts w:ascii="Times New Roman" w:hAnsi="Times New Roman" w:cs="Times New Roman"/>
          <w:b/>
          <w:bCs/>
          <w:sz w:val="24"/>
          <w:szCs w:val="24"/>
        </w:rPr>
        <w:t xml:space="preserve">UNIT-II </w:t>
      </w:r>
      <w:r w:rsidRPr="00140C54">
        <w:rPr>
          <w:rFonts w:ascii="Times New Roman" w:hAnsi="Times New Roman" w:cs="Times New Roman"/>
          <w:b/>
          <w:bCs/>
          <w:sz w:val="24"/>
          <w:szCs w:val="24"/>
        </w:rPr>
        <w:tab/>
        <w:t xml:space="preserve">Sections 36 to 53-A </w:t>
      </w:r>
    </w:p>
    <w:p w:rsidR="00257248" w:rsidRPr="00140C54" w:rsidRDefault="00257248" w:rsidP="00257248">
      <w:pPr>
        <w:jc w:val="both"/>
        <w:rPr>
          <w:rFonts w:ascii="Times New Roman" w:hAnsi="Times New Roman" w:cs="Times New Roman"/>
          <w:sz w:val="24"/>
          <w:szCs w:val="24"/>
        </w:rPr>
      </w:pPr>
      <w:r w:rsidRPr="00140C54">
        <w:rPr>
          <w:rFonts w:ascii="Times New Roman" w:hAnsi="Times New Roman" w:cs="Times New Roman"/>
          <w:sz w:val="24"/>
          <w:szCs w:val="24"/>
        </w:rPr>
        <w:t xml:space="preserve">Apportionment, Transfer of Property by ostensible Owner (Section-41), Transfer by unauthorized Person who subsequently acquires Interest in Property Transferred, Transfer by One Co-owner, Joint Transfer for consideration, Priority of Rights created by Transfer, Fraudulent Transfer, Doctrine of </w:t>
      </w:r>
      <w:proofErr w:type="spellStart"/>
      <w:r w:rsidRPr="00140C54">
        <w:rPr>
          <w:rFonts w:ascii="Times New Roman" w:hAnsi="Times New Roman" w:cs="Times New Roman"/>
          <w:sz w:val="24"/>
          <w:szCs w:val="24"/>
        </w:rPr>
        <w:t>Lis</w:t>
      </w:r>
      <w:proofErr w:type="spellEnd"/>
      <w:r w:rsidRPr="00140C54">
        <w:rPr>
          <w:rFonts w:ascii="Times New Roman" w:hAnsi="Times New Roman" w:cs="Times New Roman"/>
          <w:sz w:val="24"/>
          <w:szCs w:val="24"/>
        </w:rPr>
        <w:t xml:space="preserve">- </w:t>
      </w:r>
      <w:proofErr w:type="spellStart"/>
      <w:r w:rsidRPr="00140C54">
        <w:rPr>
          <w:rFonts w:ascii="Times New Roman" w:hAnsi="Times New Roman" w:cs="Times New Roman"/>
          <w:sz w:val="24"/>
          <w:szCs w:val="24"/>
        </w:rPr>
        <w:t>Pendens</w:t>
      </w:r>
      <w:proofErr w:type="spellEnd"/>
      <w:r w:rsidRPr="00140C54">
        <w:rPr>
          <w:rFonts w:ascii="Times New Roman" w:hAnsi="Times New Roman" w:cs="Times New Roman"/>
          <w:sz w:val="24"/>
          <w:szCs w:val="24"/>
        </w:rPr>
        <w:t>, Doctrine of Part-Performance .</w:t>
      </w:r>
    </w:p>
    <w:p w:rsidR="00257248" w:rsidRPr="00140C54" w:rsidRDefault="00257248" w:rsidP="00257248">
      <w:pPr>
        <w:jc w:val="both"/>
        <w:rPr>
          <w:rFonts w:ascii="Times New Roman" w:hAnsi="Times New Roman" w:cs="Times New Roman"/>
          <w:sz w:val="24"/>
          <w:szCs w:val="24"/>
        </w:rPr>
      </w:pPr>
      <w:r w:rsidRPr="00140C54">
        <w:rPr>
          <w:rFonts w:ascii="Times New Roman" w:hAnsi="Times New Roman" w:cs="Times New Roman"/>
          <w:sz w:val="24"/>
          <w:szCs w:val="24"/>
        </w:rPr>
        <w:t>Leading Case:</w:t>
      </w:r>
    </w:p>
    <w:p w:rsidR="00257248" w:rsidRPr="00140C54" w:rsidRDefault="00257248" w:rsidP="00257248">
      <w:pPr>
        <w:pStyle w:val="ListParagraph"/>
        <w:numPr>
          <w:ilvl w:val="0"/>
          <w:numId w:val="2"/>
        </w:numPr>
        <w:jc w:val="both"/>
        <w:rPr>
          <w:rFonts w:ascii="Times New Roman" w:hAnsi="Times New Roman" w:cs="Times New Roman"/>
          <w:sz w:val="24"/>
          <w:szCs w:val="24"/>
        </w:rPr>
      </w:pPr>
      <w:proofErr w:type="spellStart"/>
      <w:r w:rsidRPr="00140C54">
        <w:rPr>
          <w:rFonts w:ascii="Times New Roman" w:hAnsi="Times New Roman" w:cs="Times New Roman"/>
          <w:sz w:val="24"/>
          <w:szCs w:val="24"/>
        </w:rPr>
        <w:t>Rani</w:t>
      </w:r>
      <w:proofErr w:type="spellEnd"/>
      <w:r w:rsidRPr="00140C54">
        <w:rPr>
          <w:rFonts w:ascii="Times New Roman" w:hAnsi="Times New Roman" w:cs="Times New Roman"/>
          <w:sz w:val="24"/>
          <w:szCs w:val="24"/>
        </w:rPr>
        <w:t xml:space="preserve"> Prasad V Rain </w:t>
      </w:r>
      <w:proofErr w:type="spellStart"/>
      <w:r w:rsidRPr="00140C54">
        <w:rPr>
          <w:rFonts w:ascii="Times New Roman" w:hAnsi="Times New Roman" w:cs="Times New Roman"/>
          <w:sz w:val="24"/>
          <w:szCs w:val="24"/>
        </w:rPr>
        <w:t>Mohit</w:t>
      </w:r>
      <w:proofErr w:type="spellEnd"/>
      <w:r w:rsidRPr="00140C54">
        <w:rPr>
          <w:rFonts w:ascii="Times New Roman" w:hAnsi="Times New Roman" w:cs="Times New Roman"/>
          <w:sz w:val="24"/>
          <w:szCs w:val="24"/>
        </w:rPr>
        <w:t xml:space="preserve"> </w:t>
      </w:r>
      <w:proofErr w:type="spellStart"/>
      <w:r w:rsidRPr="00140C54">
        <w:rPr>
          <w:rFonts w:ascii="Times New Roman" w:hAnsi="Times New Roman" w:cs="Times New Roman"/>
          <w:sz w:val="24"/>
          <w:szCs w:val="24"/>
        </w:rPr>
        <w:t>Haaara</w:t>
      </w:r>
      <w:proofErr w:type="spellEnd"/>
      <w:r w:rsidRPr="00140C54">
        <w:rPr>
          <w:rFonts w:ascii="Times New Roman" w:hAnsi="Times New Roman" w:cs="Times New Roman"/>
          <w:sz w:val="24"/>
          <w:szCs w:val="24"/>
        </w:rPr>
        <w:t xml:space="preserve"> &amp; others AIR. 1967 SC 744</w:t>
      </w:r>
    </w:p>
    <w:p w:rsidR="00257248" w:rsidRPr="00140C54" w:rsidRDefault="00257248" w:rsidP="00257248">
      <w:pPr>
        <w:pStyle w:val="ListParagraph"/>
        <w:numPr>
          <w:ilvl w:val="0"/>
          <w:numId w:val="2"/>
        </w:numPr>
        <w:jc w:val="both"/>
        <w:rPr>
          <w:rFonts w:ascii="Times New Roman" w:hAnsi="Times New Roman" w:cs="Times New Roman"/>
          <w:sz w:val="24"/>
          <w:szCs w:val="24"/>
        </w:rPr>
      </w:pPr>
      <w:proofErr w:type="spellStart"/>
      <w:r w:rsidRPr="00140C54">
        <w:rPr>
          <w:rFonts w:ascii="Times New Roman" w:hAnsi="Times New Roman" w:cs="Times New Roman"/>
          <w:sz w:val="24"/>
          <w:szCs w:val="24"/>
        </w:rPr>
        <w:t>Jumma</w:t>
      </w:r>
      <w:proofErr w:type="spellEnd"/>
      <w:r w:rsidRPr="00140C54">
        <w:rPr>
          <w:rFonts w:ascii="Times New Roman" w:hAnsi="Times New Roman" w:cs="Times New Roman"/>
          <w:sz w:val="24"/>
          <w:szCs w:val="24"/>
        </w:rPr>
        <w:t xml:space="preserve"> </w:t>
      </w:r>
      <w:proofErr w:type="spellStart"/>
      <w:r w:rsidRPr="00140C54">
        <w:rPr>
          <w:rFonts w:ascii="Times New Roman" w:hAnsi="Times New Roman" w:cs="Times New Roman"/>
          <w:sz w:val="24"/>
          <w:szCs w:val="24"/>
        </w:rPr>
        <w:t>masjit</w:t>
      </w:r>
      <w:proofErr w:type="spellEnd"/>
      <w:r w:rsidRPr="00140C54">
        <w:rPr>
          <w:rFonts w:ascii="Times New Roman" w:hAnsi="Times New Roman" w:cs="Times New Roman"/>
          <w:sz w:val="24"/>
          <w:szCs w:val="24"/>
        </w:rPr>
        <w:t xml:space="preserve"> V </w:t>
      </w:r>
      <w:proofErr w:type="spellStart"/>
      <w:r w:rsidRPr="00140C54">
        <w:rPr>
          <w:rFonts w:ascii="Times New Roman" w:hAnsi="Times New Roman" w:cs="Times New Roman"/>
          <w:sz w:val="24"/>
          <w:szCs w:val="24"/>
        </w:rPr>
        <w:t>Kodimaniandra</w:t>
      </w:r>
      <w:proofErr w:type="spellEnd"/>
      <w:r w:rsidRPr="00140C54">
        <w:rPr>
          <w:rFonts w:ascii="Times New Roman" w:hAnsi="Times New Roman" w:cs="Times New Roman"/>
          <w:sz w:val="24"/>
          <w:szCs w:val="24"/>
        </w:rPr>
        <w:t xml:space="preserve"> </w:t>
      </w:r>
      <w:proofErr w:type="spellStart"/>
      <w:r w:rsidRPr="00140C54">
        <w:rPr>
          <w:rFonts w:ascii="Times New Roman" w:hAnsi="Times New Roman" w:cs="Times New Roman"/>
          <w:sz w:val="24"/>
          <w:szCs w:val="24"/>
        </w:rPr>
        <w:t>Deviah</w:t>
      </w:r>
      <w:proofErr w:type="spellEnd"/>
      <w:r w:rsidRPr="00140C54">
        <w:rPr>
          <w:rFonts w:ascii="Times New Roman" w:hAnsi="Times New Roman" w:cs="Times New Roman"/>
          <w:sz w:val="24"/>
          <w:szCs w:val="24"/>
        </w:rPr>
        <w:t xml:space="preserve"> AIR l962 SC S47</w:t>
      </w:r>
    </w:p>
    <w:p w:rsidR="00257248" w:rsidRPr="00140C54" w:rsidRDefault="00257248" w:rsidP="00257248">
      <w:pPr>
        <w:jc w:val="both"/>
        <w:rPr>
          <w:rFonts w:ascii="Times New Roman" w:hAnsi="Times New Roman" w:cs="Times New Roman"/>
          <w:b/>
          <w:bCs/>
          <w:sz w:val="24"/>
          <w:szCs w:val="24"/>
        </w:rPr>
      </w:pPr>
      <w:r w:rsidRPr="00140C54">
        <w:rPr>
          <w:rFonts w:ascii="Times New Roman" w:hAnsi="Times New Roman" w:cs="Times New Roman"/>
          <w:b/>
          <w:bCs/>
          <w:sz w:val="24"/>
          <w:szCs w:val="24"/>
        </w:rPr>
        <w:t>UNIT-III</w:t>
      </w:r>
    </w:p>
    <w:p w:rsidR="00257248" w:rsidRPr="00140C54" w:rsidRDefault="00257248" w:rsidP="00257248">
      <w:pPr>
        <w:jc w:val="both"/>
        <w:rPr>
          <w:rFonts w:ascii="Times New Roman" w:hAnsi="Times New Roman" w:cs="Times New Roman"/>
          <w:sz w:val="24"/>
          <w:szCs w:val="24"/>
        </w:rPr>
      </w:pPr>
      <w:r w:rsidRPr="00140C54">
        <w:rPr>
          <w:rFonts w:ascii="Times New Roman" w:hAnsi="Times New Roman" w:cs="Times New Roman"/>
          <w:sz w:val="24"/>
          <w:szCs w:val="24"/>
        </w:rPr>
        <w:t>Definition of Sale, Rights   Liabilities of Buyer and Seller, Marshalling by Subsequent Purchaser, Definition of Mortgage and kinds of Mortgage (Section 58-59), Rights and Liabilities of Mortgagor (Section 60 to 66), Rights and Liabilities of mortgagee (Section 67 to 77), Priority (Section 78 to 80).</w:t>
      </w:r>
    </w:p>
    <w:p w:rsidR="00257248" w:rsidRPr="00140C54" w:rsidRDefault="00257248" w:rsidP="00257248">
      <w:pPr>
        <w:jc w:val="both"/>
        <w:rPr>
          <w:rFonts w:ascii="Times New Roman" w:hAnsi="Times New Roman" w:cs="Times New Roman"/>
          <w:sz w:val="24"/>
          <w:szCs w:val="24"/>
        </w:rPr>
      </w:pPr>
      <w:r w:rsidRPr="00140C54">
        <w:rPr>
          <w:rFonts w:ascii="Times New Roman" w:hAnsi="Times New Roman" w:cs="Times New Roman"/>
          <w:sz w:val="24"/>
          <w:szCs w:val="24"/>
        </w:rPr>
        <w:t>Leading Case:</w:t>
      </w:r>
    </w:p>
    <w:p w:rsidR="00257248" w:rsidRPr="00140C54" w:rsidRDefault="00257248" w:rsidP="00257248">
      <w:pPr>
        <w:pStyle w:val="ListParagraph"/>
        <w:numPr>
          <w:ilvl w:val="0"/>
          <w:numId w:val="3"/>
        </w:numPr>
        <w:jc w:val="both"/>
        <w:rPr>
          <w:rFonts w:ascii="Times New Roman" w:hAnsi="Times New Roman" w:cs="Times New Roman"/>
          <w:sz w:val="24"/>
          <w:szCs w:val="24"/>
        </w:rPr>
      </w:pPr>
      <w:r w:rsidRPr="00140C54">
        <w:rPr>
          <w:rFonts w:ascii="Times New Roman" w:hAnsi="Times New Roman" w:cs="Times New Roman"/>
          <w:sz w:val="24"/>
          <w:szCs w:val="24"/>
        </w:rPr>
        <w:t xml:space="preserve">Seth </w:t>
      </w:r>
      <w:proofErr w:type="spellStart"/>
      <w:r w:rsidRPr="00140C54">
        <w:rPr>
          <w:rFonts w:ascii="Times New Roman" w:hAnsi="Times New Roman" w:cs="Times New Roman"/>
          <w:sz w:val="24"/>
          <w:szCs w:val="24"/>
        </w:rPr>
        <w:t>Ganga</w:t>
      </w:r>
      <w:proofErr w:type="spellEnd"/>
      <w:r w:rsidRPr="00140C54">
        <w:rPr>
          <w:rFonts w:ascii="Times New Roman" w:hAnsi="Times New Roman" w:cs="Times New Roman"/>
          <w:sz w:val="24"/>
          <w:szCs w:val="24"/>
        </w:rPr>
        <w:t xml:space="preserve"> </w:t>
      </w:r>
      <w:proofErr w:type="spellStart"/>
      <w:r w:rsidRPr="00140C54">
        <w:rPr>
          <w:rFonts w:ascii="Times New Roman" w:hAnsi="Times New Roman" w:cs="Times New Roman"/>
          <w:sz w:val="24"/>
          <w:szCs w:val="24"/>
        </w:rPr>
        <w:t>Dhar</w:t>
      </w:r>
      <w:proofErr w:type="spellEnd"/>
      <w:r w:rsidRPr="00140C54">
        <w:rPr>
          <w:rFonts w:ascii="Times New Roman" w:hAnsi="Times New Roman" w:cs="Times New Roman"/>
          <w:sz w:val="24"/>
          <w:szCs w:val="24"/>
        </w:rPr>
        <w:t xml:space="preserve"> V </w:t>
      </w:r>
      <w:proofErr w:type="spellStart"/>
      <w:r w:rsidRPr="00140C54">
        <w:rPr>
          <w:rFonts w:ascii="Times New Roman" w:hAnsi="Times New Roman" w:cs="Times New Roman"/>
          <w:sz w:val="24"/>
          <w:szCs w:val="24"/>
        </w:rPr>
        <w:t>Shanker</w:t>
      </w:r>
      <w:proofErr w:type="spellEnd"/>
      <w:r w:rsidRPr="00140C54">
        <w:rPr>
          <w:rFonts w:ascii="Times New Roman" w:hAnsi="Times New Roman" w:cs="Times New Roman"/>
          <w:sz w:val="24"/>
          <w:szCs w:val="24"/>
        </w:rPr>
        <w:t xml:space="preserve"> </w:t>
      </w:r>
      <w:proofErr w:type="spellStart"/>
      <w:r w:rsidRPr="00140C54">
        <w:rPr>
          <w:rFonts w:ascii="Times New Roman" w:hAnsi="Times New Roman" w:cs="Times New Roman"/>
          <w:sz w:val="24"/>
          <w:szCs w:val="24"/>
        </w:rPr>
        <w:t>Lal</w:t>
      </w:r>
      <w:proofErr w:type="spellEnd"/>
      <w:r w:rsidRPr="00140C54">
        <w:rPr>
          <w:rFonts w:ascii="Times New Roman" w:hAnsi="Times New Roman" w:cs="Times New Roman"/>
          <w:sz w:val="24"/>
          <w:szCs w:val="24"/>
        </w:rPr>
        <w:t xml:space="preserve"> &amp; others AIR 1958 SC 773.</w:t>
      </w:r>
    </w:p>
    <w:p w:rsidR="00257248" w:rsidRPr="00140C54" w:rsidRDefault="00257248" w:rsidP="00257248">
      <w:pPr>
        <w:pStyle w:val="ListParagraph"/>
        <w:numPr>
          <w:ilvl w:val="0"/>
          <w:numId w:val="3"/>
        </w:numPr>
        <w:jc w:val="both"/>
        <w:rPr>
          <w:rFonts w:ascii="Times New Roman" w:hAnsi="Times New Roman" w:cs="Times New Roman"/>
          <w:sz w:val="24"/>
          <w:szCs w:val="24"/>
        </w:rPr>
      </w:pPr>
      <w:r w:rsidRPr="00140C54">
        <w:rPr>
          <w:rFonts w:ascii="Times New Roman" w:hAnsi="Times New Roman" w:cs="Times New Roman"/>
          <w:sz w:val="24"/>
          <w:szCs w:val="24"/>
        </w:rPr>
        <w:t xml:space="preserve">Commissioner of </w:t>
      </w:r>
      <w:proofErr w:type="gramStart"/>
      <w:r w:rsidRPr="00140C54">
        <w:rPr>
          <w:rFonts w:ascii="Times New Roman" w:hAnsi="Times New Roman" w:cs="Times New Roman"/>
          <w:sz w:val="24"/>
          <w:szCs w:val="24"/>
        </w:rPr>
        <w:t>IT</w:t>
      </w:r>
      <w:proofErr w:type="gramEnd"/>
      <w:r w:rsidRPr="00140C54">
        <w:rPr>
          <w:rFonts w:ascii="Times New Roman" w:hAnsi="Times New Roman" w:cs="Times New Roman"/>
          <w:sz w:val="24"/>
          <w:szCs w:val="24"/>
        </w:rPr>
        <w:t xml:space="preserve"> V M/s Motors &amp; General Store </w:t>
      </w:r>
      <w:proofErr w:type="spellStart"/>
      <w:r w:rsidRPr="00140C54">
        <w:rPr>
          <w:rFonts w:ascii="Times New Roman" w:hAnsi="Times New Roman" w:cs="Times New Roman"/>
          <w:sz w:val="24"/>
          <w:szCs w:val="24"/>
        </w:rPr>
        <w:t>pvt</w:t>
      </w:r>
      <w:proofErr w:type="spellEnd"/>
      <w:r w:rsidRPr="00140C54">
        <w:rPr>
          <w:rFonts w:ascii="Times New Roman" w:hAnsi="Times New Roman" w:cs="Times New Roman"/>
          <w:sz w:val="24"/>
          <w:szCs w:val="24"/>
        </w:rPr>
        <w:t>. Ltd, AIR 1968 SC 200.</w:t>
      </w:r>
    </w:p>
    <w:p w:rsidR="00257248" w:rsidRPr="00140C54" w:rsidRDefault="00257248" w:rsidP="00257248">
      <w:pPr>
        <w:jc w:val="both"/>
        <w:rPr>
          <w:rFonts w:ascii="Times New Roman" w:hAnsi="Times New Roman" w:cs="Times New Roman"/>
          <w:b/>
          <w:bCs/>
          <w:sz w:val="24"/>
          <w:szCs w:val="24"/>
        </w:rPr>
      </w:pPr>
      <w:r w:rsidRPr="00140C54">
        <w:rPr>
          <w:rFonts w:ascii="Times New Roman" w:hAnsi="Times New Roman" w:cs="Times New Roman"/>
          <w:b/>
          <w:bCs/>
          <w:sz w:val="24"/>
          <w:szCs w:val="24"/>
        </w:rPr>
        <w:t>UNIT-V</w:t>
      </w:r>
    </w:p>
    <w:p w:rsidR="00257248" w:rsidRPr="00140C54" w:rsidRDefault="00257248" w:rsidP="00257248">
      <w:pPr>
        <w:jc w:val="both"/>
        <w:rPr>
          <w:rFonts w:ascii="Times New Roman" w:hAnsi="Times New Roman" w:cs="Times New Roman"/>
          <w:sz w:val="24"/>
          <w:szCs w:val="24"/>
        </w:rPr>
      </w:pPr>
      <w:r w:rsidRPr="00140C54">
        <w:rPr>
          <w:rFonts w:ascii="Times New Roman" w:hAnsi="Times New Roman" w:cs="Times New Roman"/>
          <w:sz w:val="24"/>
          <w:szCs w:val="24"/>
        </w:rPr>
        <w:t xml:space="preserve">Charge (Section 100) Definition or Lease, Rights and Liabilities of </w:t>
      </w:r>
      <w:proofErr w:type="spellStart"/>
      <w:r w:rsidRPr="00140C54">
        <w:rPr>
          <w:rFonts w:ascii="Times New Roman" w:hAnsi="Times New Roman" w:cs="Times New Roman"/>
          <w:sz w:val="24"/>
          <w:szCs w:val="24"/>
        </w:rPr>
        <w:t>Lessor</w:t>
      </w:r>
      <w:proofErr w:type="spellEnd"/>
      <w:r w:rsidRPr="00140C54">
        <w:rPr>
          <w:rFonts w:ascii="Times New Roman" w:hAnsi="Times New Roman" w:cs="Times New Roman"/>
          <w:sz w:val="24"/>
          <w:szCs w:val="24"/>
        </w:rPr>
        <w:t xml:space="preserve"> and lessee (section 105-108), Determination of Lease (Section 111), Gift (</w:t>
      </w:r>
      <w:proofErr w:type="gramStart"/>
      <w:r w:rsidRPr="00140C54">
        <w:rPr>
          <w:rFonts w:ascii="Times New Roman" w:hAnsi="Times New Roman" w:cs="Times New Roman"/>
          <w:sz w:val="24"/>
          <w:szCs w:val="24"/>
        </w:rPr>
        <w:t>Section  122</w:t>
      </w:r>
      <w:proofErr w:type="gramEnd"/>
      <w:r w:rsidRPr="00140C54">
        <w:rPr>
          <w:rFonts w:ascii="Times New Roman" w:hAnsi="Times New Roman" w:cs="Times New Roman"/>
          <w:sz w:val="24"/>
          <w:szCs w:val="24"/>
        </w:rPr>
        <w:t xml:space="preserve"> to 129) .  </w:t>
      </w:r>
    </w:p>
    <w:p w:rsidR="00257248" w:rsidRPr="00140C54" w:rsidRDefault="00257248" w:rsidP="00257248">
      <w:pPr>
        <w:jc w:val="both"/>
        <w:rPr>
          <w:rFonts w:ascii="Times New Roman" w:hAnsi="Times New Roman" w:cs="Times New Roman"/>
          <w:sz w:val="24"/>
          <w:szCs w:val="24"/>
        </w:rPr>
      </w:pPr>
      <w:r w:rsidRPr="00140C54">
        <w:rPr>
          <w:rFonts w:ascii="Times New Roman" w:hAnsi="Times New Roman" w:cs="Times New Roman"/>
          <w:sz w:val="24"/>
          <w:szCs w:val="24"/>
        </w:rPr>
        <w:t xml:space="preserve">Leading Case: </w:t>
      </w:r>
    </w:p>
    <w:p w:rsidR="00257248" w:rsidRPr="00140C54" w:rsidRDefault="00257248" w:rsidP="00257248">
      <w:pPr>
        <w:pStyle w:val="ListParagraph"/>
        <w:numPr>
          <w:ilvl w:val="0"/>
          <w:numId w:val="4"/>
        </w:numPr>
        <w:jc w:val="both"/>
        <w:rPr>
          <w:rFonts w:ascii="Times New Roman" w:hAnsi="Times New Roman" w:cs="Times New Roman"/>
          <w:sz w:val="24"/>
          <w:szCs w:val="24"/>
        </w:rPr>
      </w:pPr>
      <w:r w:rsidRPr="00140C54">
        <w:rPr>
          <w:rFonts w:ascii="Times New Roman" w:hAnsi="Times New Roman" w:cs="Times New Roman"/>
          <w:sz w:val="24"/>
          <w:szCs w:val="24"/>
        </w:rPr>
        <w:t xml:space="preserve">Technician Studio Pvt. Ltd. V Lila </w:t>
      </w:r>
      <w:proofErr w:type="spellStart"/>
      <w:r w:rsidRPr="00140C54">
        <w:rPr>
          <w:rFonts w:ascii="Times New Roman" w:hAnsi="Times New Roman" w:cs="Times New Roman"/>
          <w:sz w:val="24"/>
          <w:szCs w:val="24"/>
        </w:rPr>
        <w:t>Ghosh</w:t>
      </w:r>
      <w:proofErr w:type="spellEnd"/>
      <w:r w:rsidRPr="00140C54">
        <w:rPr>
          <w:rFonts w:ascii="Times New Roman" w:hAnsi="Times New Roman" w:cs="Times New Roman"/>
          <w:sz w:val="24"/>
          <w:szCs w:val="24"/>
        </w:rPr>
        <w:t xml:space="preserve"> AIR I977 SC 2425 I `</w:t>
      </w:r>
    </w:p>
    <w:p w:rsidR="00257248" w:rsidRPr="00140C54" w:rsidRDefault="00257248" w:rsidP="00257248">
      <w:pPr>
        <w:pStyle w:val="ListParagraph"/>
        <w:numPr>
          <w:ilvl w:val="0"/>
          <w:numId w:val="4"/>
        </w:numPr>
        <w:jc w:val="both"/>
        <w:rPr>
          <w:rFonts w:ascii="Times New Roman" w:hAnsi="Times New Roman" w:cs="Times New Roman"/>
          <w:sz w:val="24"/>
          <w:szCs w:val="24"/>
        </w:rPr>
      </w:pPr>
      <w:r w:rsidRPr="00140C54">
        <w:rPr>
          <w:rFonts w:ascii="Times New Roman" w:hAnsi="Times New Roman" w:cs="Times New Roman"/>
          <w:sz w:val="24"/>
          <w:szCs w:val="24"/>
        </w:rPr>
        <w:t>Sonia Bhatia V State of UP and Others ATR I 98l. SC l271t</w:t>
      </w:r>
    </w:p>
    <w:p w:rsidR="00257248" w:rsidRPr="00140C54" w:rsidRDefault="00257248" w:rsidP="00257248">
      <w:pPr>
        <w:jc w:val="both"/>
        <w:rPr>
          <w:rFonts w:ascii="Times New Roman" w:hAnsi="Times New Roman" w:cs="Times New Roman"/>
          <w:sz w:val="24"/>
          <w:szCs w:val="24"/>
        </w:rPr>
      </w:pPr>
      <w:r w:rsidRPr="00140C54">
        <w:rPr>
          <w:rFonts w:ascii="Times New Roman" w:hAnsi="Times New Roman" w:cs="Times New Roman"/>
          <w:sz w:val="24"/>
          <w:szCs w:val="24"/>
        </w:rPr>
        <w:t>Book Recommended:</w:t>
      </w:r>
    </w:p>
    <w:p w:rsidR="00257248" w:rsidRPr="00140C54" w:rsidRDefault="00257248" w:rsidP="00257248">
      <w:pPr>
        <w:pStyle w:val="NoSpacing"/>
        <w:rPr>
          <w:rFonts w:ascii="Times New Roman" w:hAnsi="Times New Roman" w:cs="Times New Roman"/>
          <w:sz w:val="24"/>
          <w:szCs w:val="24"/>
        </w:rPr>
      </w:pPr>
      <w:r w:rsidRPr="00140C54">
        <w:rPr>
          <w:rFonts w:ascii="Times New Roman" w:hAnsi="Times New Roman" w:cs="Times New Roman"/>
          <w:sz w:val="24"/>
          <w:szCs w:val="24"/>
        </w:rPr>
        <w:t xml:space="preserve">DF </w:t>
      </w:r>
      <w:proofErr w:type="spellStart"/>
      <w:r w:rsidRPr="00140C54">
        <w:rPr>
          <w:rFonts w:ascii="Times New Roman" w:hAnsi="Times New Roman" w:cs="Times New Roman"/>
          <w:sz w:val="24"/>
          <w:szCs w:val="24"/>
        </w:rPr>
        <w:t>Mulla</w:t>
      </w:r>
      <w:proofErr w:type="spellEnd"/>
      <w:r w:rsidRPr="00140C54">
        <w:rPr>
          <w:rFonts w:ascii="Times New Roman" w:hAnsi="Times New Roman" w:cs="Times New Roman"/>
          <w:sz w:val="24"/>
          <w:szCs w:val="24"/>
        </w:rPr>
        <w:tab/>
        <w:t>-</w:t>
      </w:r>
      <w:r w:rsidRPr="00140C54">
        <w:rPr>
          <w:rFonts w:ascii="Times New Roman" w:hAnsi="Times New Roman" w:cs="Times New Roman"/>
          <w:sz w:val="24"/>
          <w:szCs w:val="24"/>
        </w:rPr>
        <w:tab/>
        <w:t xml:space="preserve"> Transfer of Property Act.</w:t>
      </w:r>
    </w:p>
    <w:p w:rsidR="00257248" w:rsidRPr="00140C54" w:rsidRDefault="00257248" w:rsidP="00257248">
      <w:pPr>
        <w:pStyle w:val="NoSpacing"/>
        <w:rPr>
          <w:rFonts w:ascii="Times New Roman" w:hAnsi="Times New Roman" w:cs="Times New Roman"/>
          <w:sz w:val="24"/>
          <w:szCs w:val="24"/>
        </w:rPr>
      </w:pPr>
      <w:r w:rsidRPr="00140C54">
        <w:rPr>
          <w:rFonts w:ascii="Times New Roman" w:hAnsi="Times New Roman" w:cs="Times New Roman"/>
          <w:sz w:val="24"/>
          <w:szCs w:val="24"/>
        </w:rPr>
        <w:t>Shah SM</w:t>
      </w:r>
      <w:r w:rsidRPr="00140C54">
        <w:rPr>
          <w:rFonts w:ascii="Times New Roman" w:hAnsi="Times New Roman" w:cs="Times New Roman"/>
          <w:sz w:val="24"/>
          <w:szCs w:val="24"/>
        </w:rPr>
        <w:tab/>
        <w:t>-</w:t>
      </w:r>
      <w:r w:rsidRPr="00140C54">
        <w:rPr>
          <w:rFonts w:ascii="Times New Roman" w:hAnsi="Times New Roman" w:cs="Times New Roman"/>
          <w:sz w:val="24"/>
          <w:szCs w:val="24"/>
        </w:rPr>
        <w:tab/>
        <w:t>Lectures of    Transfer of Property.</w:t>
      </w:r>
    </w:p>
    <w:p w:rsidR="00257248" w:rsidRPr="00140C54" w:rsidRDefault="00257248" w:rsidP="00257248">
      <w:pPr>
        <w:pStyle w:val="NoSpacing"/>
        <w:rPr>
          <w:rFonts w:ascii="Times New Roman" w:hAnsi="Times New Roman" w:cs="Times New Roman"/>
          <w:sz w:val="24"/>
          <w:szCs w:val="24"/>
        </w:rPr>
      </w:pPr>
      <w:proofErr w:type="spellStart"/>
      <w:proofErr w:type="gramStart"/>
      <w:r w:rsidRPr="00140C54">
        <w:rPr>
          <w:rFonts w:ascii="Times New Roman" w:hAnsi="Times New Roman" w:cs="Times New Roman"/>
          <w:sz w:val="24"/>
          <w:szCs w:val="24"/>
        </w:rPr>
        <w:lastRenderedPageBreak/>
        <w:t>Shukla</w:t>
      </w:r>
      <w:proofErr w:type="spellEnd"/>
      <w:r w:rsidRPr="00140C54">
        <w:rPr>
          <w:rFonts w:ascii="Times New Roman" w:hAnsi="Times New Roman" w:cs="Times New Roman"/>
          <w:sz w:val="24"/>
          <w:szCs w:val="24"/>
        </w:rPr>
        <w:t xml:space="preserve">  SN</w:t>
      </w:r>
      <w:proofErr w:type="gramEnd"/>
      <w:r w:rsidRPr="00140C54">
        <w:rPr>
          <w:rFonts w:ascii="Times New Roman" w:hAnsi="Times New Roman" w:cs="Times New Roman"/>
          <w:sz w:val="24"/>
          <w:szCs w:val="24"/>
        </w:rPr>
        <w:tab/>
        <w:t>-</w:t>
      </w:r>
      <w:r w:rsidRPr="00140C54">
        <w:rPr>
          <w:rFonts w:ascii="Times New Roman" w:hAnsi="Times New Roman" w:cs="Times New Roman"/>
          <w:sz w:val="24"/>
          <w:szCs w:val="24"/>
        </w:rPr>
        <w:tab/>
        <w:t>Transfer of Property.</w:t>
      </w:r>
    </w:p>
    <w:p w:rsidR="00257248" w:rsidRPr="00140C54" w:rsidRDefault="00257248" w:rsidP="00257248">
      <w:pPr>
        <w:pStyle w:val="NoSpacing"/>
        <w:rPr>
          <w:rFonts w:ascii="Times New Roman" w:hAnsi="Times New Roman" w:cs="Times New Roman"/>
          <w:sz w:val="24"/>
          <w:szCs w:val="24"/>
        </w:rPr>
      </w:pPr>
      <w:proofErr w:type="spellStart"/>
      <w:r w:rsidRPr="00140C54">
        <w:rPr>
          <w:rFonts w:ascii="Times New Roman" w:hAnsi="Times New Roman" w:cs="Times New Roman"/>
          <w:sz w:val="24"/>
          <w:szCs w:val="24"/>
        </w:rPr>
        <w:t>LAhri</w:t>
      </w:r>
      <w:proofErr w:type="spellEnd"/>
      <w:r w:rsidRPr="00140C54">
        <w:rPr>
          <w:rFonts w:ascii="Times New Roman" w:hAnsi="Times New Roman" w:cs="Times New Roman"/>
          <w:sz w:val="24"/>
          <w:szCs w:val="24"/>
        </w:rPr>
        <w:t xml:space="preserve"> SM</w:t>
      </w:r>
      <w:r w:rsidRPr="00140C54">
        <w:rPr>
          <w:rFonts w:ascii="Times New Roman" w:hAnsi="Times New Roman" w:cs="Times New Roman"/>
          <w:sz w:val="24"/>
          <w:szCs w:val="24"/>
        </w:rPr>
        <w:tab/>
        <w:t>-</w:t>
      </w:r>
      <w:r w:rsidRPr="00140C54">
        <w:rPr>
          <w:rFonts w:ascii="Times New Roman" w:hAnsi="Times New Roman" w:cs="Times New Roman"/>
          <w:sz w:val="24"/>
          <w:szCs w:val="24"/>
        </w:rPr>
        <w:tab/>
        <w:t>Transfer of Property.</w:t>
      </w:r>
      <w:r w:rsidRPr="00140C54">
        <w:rPr>
          <w:rFonts w:ascii="Times New Roman" w:hAnsi="Times New Roman" w:cs="Times New Roman"/>
          <w:sz w:val="24"/>
          <w:szCs w:val="24"/>
        </w:rPr>
        <w:tab/>
      </w:r>
    </w:p>
    <w:p w:rsidR="00257248" w:rsidRPr="00140C54" w:rsidRDefault="00257248" w:rsidP="00257248">
      <w:pPr>
        <w:pStyle w:val="NoSpacing"/>
        <w:rPr>
          <w:rFonts w:ascii="Times New Roman" w:hAnsi="Times New Roman" w:cs="Times New Roman"/>
          <w:sz w:val="24"/>
          <w:szCs w:val="24"/>
        </w:rPr>
      </w:pPr>
      <w:proofErr w:type="spellStart"/>
      <w:r w:rsidRPr="00140C54">
        <w:rPr>
          <w:rFonts w:ascii="Times New Roman" w:hAnsi="Times New Roman" w:cs="Times New Roman"/>
          <w:sz w:val="24"/>
          <w:szCs w:val="24"/>
        </w:rPr>
        <w:t>Sinha</w:t>
      </w:r>
      <w:proofErr w:type="spellEnd"/>
      <w:r w:rsidRPr="00140C54">
        <w:rPr>
          <w:rFonts w:ascii="Times New Roman" w:hAnsi="Times New Roman" w:cs="Times New Roman"/>
          <w:sz w:val="24"/>
          <w:szCs w:val="24"/>
        </w:rPr>
        <w:t xml:space="preserve"> SN</w:t>
      </w:r>
      <w:r w:rsidRPr="00140C54">
        <w:rPr>
          <w:rFonts w:ascii="Times New Roman" w:hAnsi="Times New Roman" w:cs="Times New Roman"/>
          <w:sz w:val="24"/>
          <w:szCs w:val="24"/>
        </w:rPr>
        <w:tab/>
        <w:t>-</w:t>
      </w:r>
      <w:r w:rsidRPr="00140C54">
        <w:rPr>
          <w:rFonts w:ascii="Times New Roman" w:hAnsi="Times New Roman" w:cs="Times New Roman"/>
          <w:sz w:val="24"/>
          <w:szCs w:val="24"/>
        </w:rPr>
        <w:tab/>
        <w:t>Transfer of Property.</w:t>
      </w:r>
    </w:p>
    <w:p w:rsidR="00257248" w:rsidRPr="00140C54" w:rsidRDefault="00257248" w:rsidP="00257248">
      <w:pPr>
        <w:pStyle w:val="NoSpacing"/>
        <w:rPr>
          <w:rFonts w:ascii="Times New Roman" w:hAnsi="Times New Roman" w:cs="Times New Roman"/>
          <w:sz w:val="24"/>
          <w:szCs w:val="24"/>
        </w:rPr>
      </w:pPr>
      <w:proofErr w:type="spellStart"/>
      <w:r w:rsidRPr="00140C54">
        <w:rPr>
          <w:rFonts w:ascii="Times New Roman" w:hAnsi="Times New Roman" w:cs="Times New Roman"/>
          <w:sz w:val="24"/>
          <w:szCs w:val="24"/>
        </w:rPr>
        <w:t>Shukla</w:t>
      </w:r>
      <w:proofErr w:type="spellEnd"/>
      <w:r w:rsidRPr="00140C54">
        <w:rPr>
          <w:rFonts w:ascii="Times New Roman" w:hAnsi="Times New Roman" w:cs="Times New Roman"/>
          <w:sz w:val="24"/>
          <w:szCs w:val="24"/>
        </w:rPr>
        <w:t xml:space="preserve"> VN</w:t>
      </w:r>
      <w:r w:rsidRPr="00140C54">
        <w:rPr>
          <w:rFonts w:ascii="Times New Roman" w:hAnsi="Times New Roman" w:cs="Times New Roman"/>
          <w:sz w:val="24"/>
          <w:szCs w:val="24"/>
        </w:rPr>
        <w:tab/>
        <w:t>-</w:t>
      </w:r>
      <w:r w:rsidRPr="00140C54">
        <w:rPr>
          <w:rFonts w:ascii="Times New Roman" w:hAnsi="Times New Roman" w:cs="Times New Roman"/>
          <w:sz w:val="24"/>
          <w:szCs w:val="24"/>
        </w:rPr>
        <w:tab/>
        <w:t>Transfer of Property.</w:t>
      </w:r>
    </w:p>
    <w:p w:rsidR="00257248" w:rsidRPr="00140C54" w:rsidRDefault="00257248" w:rsidP="00257248">
      <w:pPr>
        <w:pStyle w:val="NoSpacing"/>
        <w:rPr>
          <w:rFonts w:ascii="Times New Roman" w:hAnsi="Times New Roman" w:cs="Times New Roman"/>
          <w:sz w:val="24"/>
          <w:szCs w:val="24"/>
        </w:rPr>
      </w:pPr>
      <w:proofErr w:type="spellStart"/>
      <w:proofErr w:type="gramStart"/>
      <w:r w:rsidRPr="00140C54">
        <w:rPr>
          <w:rFonts w:ascii="Times New Roman" w:hAnsi="Times New Roman" w:cs="Times New Roman"/>
          <w:sz w:val="24"/>
          <w:szCs w:val="24"/>
        </w:rPr>
        <w:t>Diwan</w:t>
      </w:r>
      <w:proofErr w:type="spellEnd"/>
      <w:r w:rsidRPr="00140C54">
        <w:rPr>
          <w:rFonts w:ascii="Times New Roman" w:hAnsi="Times New Roman" w:cs="Times New Roman"/>
          <w:sz w:val="24"/>
          <w:szCs w:val="24"/>
        </w:rPr>
        <w:t xml:space="preserve"> </w:t>
      </w:r>
      <w:proofErr w:type="spellStart"/>
      <w:r w:rsidRPr="00140C54">
        <w:rPr>
          <w:rFonts w:ascii="Times New Roman" w:hAnsi="Times New Roman" w:cs="Times New Roman"/>
          <w:sz w:val="24"/>
          <w:szCs w:val="24"/>
        </w:rPr>
        <w:t>Paras</w:t>
      </w:r>
      <w:proofErr w:type="spellEnd"/>
      <w:r w:rsidRPr="00140C54">
        <w:rPr>
          <w:rFonts w:ascii="Times New Roman" w:hAnsi="Times New Roman" w:cs="Times New Roman"/>
          <w:sz w:val="24"/>
          <w:szCs w:val="24"/>
        </w:rPr>
        <w:t xml:space="preserve"> </w:t>
      </w:r>
      <w:r w:rsidRPr="00140C54">
        <w:rPr>
          <w:rFonts w:ascii="Times New Roman" w:hAnsi="Times New Roman" w:cs="Times New Roman"/>
          <w:sz w:val="24"/>
          <w:szCs w:val="24"/>
        </w:rPr>
        <w:tab/>
        <w:t>-</w:t>
      </w:r>
      <w:r w:rsidRPr="00140C54">
        <w:rPr>
          <w:rFonts w:ascii="Times New Roman" w:hAnsi="Times New Roman" w:cs="Times New Roman"/>
          <w:sz w:val="24"/>
          <w:szCs w:val="24"/>
        </w:rPr>
        <w:tab/>
        <w:t xml:space="preserve"> Transfer of Property.</w:t>
      </w:r>
      <w:proofErr w:type="gramEnd"/>
    </w:p>
    <w:p w:rsidR="00257248" w:rsidRPr="00140C54" w:rsidRDefault="00257248" w:rsidP="00257248">
      <w:pPr>
        <w:pStyle w:val="NoSpacing"/>
        <w:rPr>
          <w:rFonts w:ascii="Times New Roman" w:hAnsi="Times New Roman" w:cs="Times New Roman"/>
          <w:sz w:val="24"/>
          <w:szCs w:val="24"/>
        </w:rPr>
      </w:pPr>
      <w:proofErr w:type="spellStart"/>
      <w:r w:rsidRPr="00140C54">
        <w:rPr>
          <w:rFonts w:ascii="Times New Roman" w:hAnsi="Times New Roman" w:cs="Times New Roman"/>
          <w:sz w:val="24"/>
          <w:szCs w:val="24"/>
        </w:rPr>
        <w:t>Tripathi</w:t>
      </w:r>
      <w:proofErr w:type="spellEnd"/>
      <w:r w:rsidRPr="00140C54">
        <w:rPr>
          <w:rFonts w:ascii="Times New Roman" w:hAnsi="Times New Roman" w:cs="Times New Roman"/>
          <w:sz w:val="24"/>
          <w:szCs w:val="24"/>
        </w:rPr>
        <w:t xml:space="preserve"> GP</w:t>
      </w:r>
      <w:r w:rsidRPr="00140C54">
        <w:rPr>
          <w:rFonts w:ascii="Times New Roman" w:hAnsi="Times New Roman" w:cs="Times New Roman"/>
          <w:sz w:val="24"/>
          <w:szCs w:val="24"/>
        </w:rPr>
        <w:tab/>
        <w:t>-</w:t>
      </w:r>
      <w:r w:rsidRPr="00140C54">
        <w:rPr>
          <w:rFonts w:ascii="Times New Roman" w:hAnsi="Times New Roman" w:cs="Times New Roman"/>
          <w:sz w:val="24"/>
          <w:szCs w:val="24"/>
        </w:rPr>
        <w:tab/>
        <w:t>Transfer of Property.</w:t>
      </w:r>
    </w:p>
    <w:p w:rsidR="002F488F" w:rsidRDefault="002F488F" w:rsidP="000B0B2D">
      <w:pPr>
        <w:jc w:val="center"/>
        <w:rPr>
          <w:rFonts w:ascii="Times New Roman" w:hAnsi="Times New Roman" w:cs="Times New Roman"/>
          <w:b/>
          <w:bCs/>
          <w:sz w:val="24"/>
          <w:szCs w:val="24"/>
        </w:rPr>
      </w:pPr>
    </w:p>
    <w:p w:rsidR="00ED70F3" w:rsidRPr="00140C54" w:rsidRDefault="00ED70F3" w:rsidP="00ED70F3">
      <w:pPr>
        <w:jc w:val="center"/>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Principal of Taxation Law</w:t>
      </w:r>
      <w:r w:rsidRPr="00140C54">
        <w:rPr>
          <w:rFonts w:ascii="Times New Roman" w:hAnsi="Times New Roman" w:cs="Times New Roman"/>
          <w:b/>
          <w:bCs/>
          <w:sz w:val="24"/>
          <w:szCs w:val="24"/>
        </w:rPr>
        <w:t xml:space="preserve"> (Paper – </w:t>
      </w:r>
      <w:r>
        <w:rPr>
          <w:rFonts w:ascii="Times New Roman" w:hAnsi="Times New Roman" w:cs="Times New Roman"/>
          <w:b/>
          <w:bCs/>
          <w:sz w:val="24"/>
          <w:szCs w:val="24"/>
        </w:rPr>
        <w:t>IX code 509</w:t>
      </w:r>
      <w:r w:rsidRPr="00140C54">
        <w:rPr>
          <w:rFonts w:ascii="Times New Roman" w:hAnsi="Times New Roman" w:cs="Times New Roman"/>
          <w:b/>
          <w:bCs/>
          <w:sz w:val="24"/>
          <w:szCs w:val="24"/>
        </w:rPr>
        <w:t>)</w:t>
      </w:r>
    </w:p>
    <w:p w:rsidR="00ED70F3" w:rsidRDefault="00ED70F3">
      <w:pPr>
        <w:rPr>
          <w:rFonts w:ascii="Times New Roman" w:hAnsi="Times New Roman" w:cs="Times New Roman"/>
          <w:b/>
          <w:bCs/>
          <w:sz w:val="24"/>
          <w:szCs w:val="24"/>
        </w:rPr>
      </w:pPr>
      <w:r>
        <w:rPr>
          <w:rFonts w:ascii="Times New Roman" w:hAnsi="Times New Roman" w:cs="Times New Roman"/>
          <w:b/>
          <w:bCs/>
          <w:noProof/>
          <w:sz w:val="24"/>
          <w:szCs w:val="24"/>
          <w:lang w:bidi="hi-IN"/>
        </w:rPr>
        <w:drawing>
          <wp:inline distT="0" distB="0" distL="0" distR="0">
            <wp:extent cx="5902325" cy="7279640"/>
            <wp:effectExtent l="19050" t="0" r="3175" b="0"/>
            <wp:docPr id="1" name="Picture 1" descr="C:\Users\LHP\Pictures\2015-02-06 income tax\income tax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P\Pictures\2015-02-06 income tax\income tax 001.jpg"/>
                    <pic:cNvPicPr>
                      <a:picLocks noChangeAspect="1" noChangeArrowheads="1"/>
                    </pic:cNvPicPr>
                  </pic:nvPicPr>
                  <pic:blipFill>
                    <a:blip r:embed="rId5"/>
                    <a:srcRect/>
                    <a:stretch>
                      <a:fillRect/>
                    </a:stretch>
                  </pic:blipFill>
                  <pic:spPr bwMode="auto">
                    <a:xfrm>
                      <a:off x="0" y="0"/>
                      <a:ext cx="5902325" cy="7279640"/>
                    </a:xfrm>
                    <a:prstGeom prst="rect">
                      <a:avLst/>
                    </a:prstGeom>
                    <a:noFill/>
                    <a:ln w="9525">
                      <a:noFill/>
                      <a:miter lim="800000"/>
                      <a:headEnd/>
                      <a:tailEnd/>
                    </a:ln>
                  </pic:spPr>
                </pic:pic>
              </a:graphicData>
            </a:graphic>
          </wp:inline>
        </w:drawing>
      </w:r>
    </w:p>
    <w:p w:rsidR="00ED70F3" w:rsidRDefault="00ED70F3">
      <w:pPr>
        <w:rPr>
          <w:rFonts w:ascii="Times New Roman" w:hAnsi="Times New Roman" w:cs="Times New Roman"/>
          <w:b/>
          <w:bCs/>
          <w:sz w:val="24"/>
          <w:szCs w:val="24"/>
        </w:rPr>
      </w:pPr>
    </w:p>
    <w:p w:rsidR="00513FD9" w:rsidRDefault="00513FD9">
      <w:pPr>
        <w:rPr>
          <w:rFonts w:ascii="Times New Roman" w:hAnsi="Times New Roman" w:cs="Times New Roman"/>
          <w:b/>
          <w:bCs/>
          <w:sz w:val="24"/>
          <w:szCs w:val="24"/>
        </w:rPr>
      </w:pPr>
      <w:r>
        <w:rPr>
          <w:rFonts w:ascii="Times New Roman" w:hAnsi="Times New Roman" w:cs="Times New Roman"/>
          <w:b/>
          <w:bCs/>
          <w:sz w:val="24"/>
          <w:szCs w:val="24"/>
        </w:rPr>
        <w:br w:type="page"/>
      </w:r>
    </w:p>
    <w:p w:rsidR="00ED70F3" w:rsidRDefault="00ED70F3">
      <w:pPr>
        <w:rPr>
          <w:rFonts w:ascii="Times New Roman" w:hAnsi="Times New Roman" w:cs="Times New Roman"/>
          <w:b/>
          <w:bCs/>
          <w:sz w:val="24"/>
          <w:szCs w:val="24"/>
        </w:rPr>
      </w:pPr>
    </w:p>
    <w:p w:rsidR="000B0B2D" w:rsidRPr="00140C54" w:rsidRDefault="000B0B2D" w:rsidP="000B0B2D">
      <w:pPr>
        <w:jc w:val="center"/>
        <w:rPr>
          <w:rFonts w:ascii="Times New Roman" w:hAnsi="Times New Roman" w:cs="Times New Roman"/>
          <w:b/>
          <w:bCs/>
          <w:sz w:val="24"/>
          <w:szCs w:val="24"/>
        </w:rPr>
      </w:pPr>
      <w:r w:rsidRPr="00140C54">
        <w:rPr>
          <w:rFonts w:ascii="Times New Roman" w:hAnsi="Times New Roman" w:cs="Times New Roman"/>
          <w:b/>
          <w:bCs/>
          <w:sz w:val="24"/>
          <w:szCs w:val="24"/>
        </w:rPr>
        <w:t>Insurance Law (Paper – X code 510 optional paper 6)</w:t>
      </w:r>
    </w:p>
    <w:p w:rsidR="000B0B2D" w:rsidRPr="00140C54" w:rsidRDefault="000B0B2D" w:rsidP="000B0B2D">
      <w:pPr>
        <w:jc w:val="right"/>
        <w:rPr>
          <w:rFonts w:ascii="Times New Roman" w:hAnsi="Times New Roman" w:cs="Times New Roman"/>
          <w:sz w:val="24"/>
          <w:szCs w:val="24"/>
        </w:rPr>
      </w:pPr>
      <w:proofErr w:type="spellStart"/>
      <w:r w:rsidRPr="00140C54">
        <w:rPr>
          <w:rFonts w:ascii="Times New Roman" w:hAnsi="Times New Roman" w:cs="Times New Roman"/>
          <w:sz w:val="24"/>
          <w:szCs w:val="24"/>
        </w:rPr>
        <w:t>M.Marks</w:t>
      </w:r>
      <w:proofErr w:type="spellEnd"/>
      <w:r w:rsidRPr="00140C54">
        <w:rPr>
          <w:rFonts w:ascii="Times New Roman" w:hAnsi="Times New Roman" w:cs="Times New Roman"/>
          <w:sz w:val="24"/>
          <w:szCs w:val="24"/>
        </w:rPr>
        <w:t>: 80</w:t>
      </w:r>
    </w:p>
    <w:p w:rsidR="000B0B2D" w:rsidRPr="00140C54" w:rsidRDefault="000B0B2D" w:rsidP="000B0B2D">
      <w:pPr>
        <w:jc w:val="both"/>
        <w:rPr>
          <w:rFonts w:ascii="Times New Roman" w:hAnsi="Times New Roman" w:cs="Times New Roman"/>
          <w:b/>
          <w:bCs/>
          <w:sz w:val="24"/>
          <w:szCs w:val="24"/>
        </w:rPr>
      </w:pPr>
      <w:r w:rsidRPr="00140C54">
        <w:rPr>
          <w:rFonts w:ascii="Times New Roman" w:hAnsi="Times New Roman" w:cs="Times New Roman"/>
          <w:b/>
          <w:bCs/>
          <w:sz w:val="24"/>
          <w:szCs w:val="24"/>
        </w:rPr>
        <w:t>Unit- 1</w:t>
      </w:r>
    </w:p>
    <w:p w:rsidR="000B0B2D" w:rsidRPr="00140C54" w:rsidRDefault="000B0B2D" w:rsidP="000B0B2D">
      <w:pPr>
        <w:jc w:val="both"/>
        <w:rPr>
          <w:rFonts w:ascii="Times New Roman" w:hAnsi="Times New Roman" w:cs="Times New Roman"/>
          <w:sz w:val="24"/>
          <w:szCs w:val="24"/>
        </w:rPr>
      </w:pPr>
      <w:r w:rsidRPr="00140C54">
        <w:rPr>
          <w:rFonts w:ascii="Times New Roman" w:hAnsi="Times New Roman" w:cs="Times New Roman"/>
          <w:sz w:val="24"/>
          <w:szCs w:val="24"/>
        </w:rPr>
        <w:t>Definition, Nature and History of insurance, Concept of Insurance and Law of Contract, History of insurance, concept of insurance and law of contract, history and development of Insurance in India, Insurance Regulatory Authority-Role and Function, Contract of insurance, Classification of Contract of insurance,   Nature of ‘various Insurance Contracts, principle of Good Faith-Non Disclosure, Misrepresentation in Insurance Contract, insurable Interest, The Risk.</w:t>
      </w:r>
    </w:p>
    <w:p w:rsidR="000B0B2D" w:rsidRPr="00140C54" w:rsidRDefault="000B0B2D" w:rsidP="000B0B2D">
      <w:pPr>
        <w:jc w:val="both"/>
        <w:rPr>
          <w:rFonts w:ascii="Times New Roman" w:hAnsi="Times New Roman" w:cs="Times New Roman"/>
          <w:b/>
          <w:bCs/>
          <w:sz w:val="24"/>
          <w:szCs w:val="24"/>
        </w:rPr>
      </w:pPr>
      <w:r w:rsidRPr="00140C54">
        <w:rPr>
          <w:rFonts w:ascii="Times New Roman" w:hAnsi="Times New Roman" w:cs="Times New Roman"/>
          <w:b/>
          <w:bCs/>
          <w:sz w:val="24"/>
          <w:szCs w:val="24"/>
        </w:rPr>
        <w:t>UNIT -2</w:t>
      </w:r>
    </w:p>
    <w:p w:rsidR="000B0B2D" w:rsidRPr="00140C54" w:rsidRDefault="000B0B2D" w:rsidP="000B0B2D">
      <w:pPr>
        <w:jc w:val="both"/>
        <w:rPr>
          <w:rFonts w:ascii="Times New Roman" w:hAnsi="Times New Roman" w:cs="Times New Roman"/>
          <w:sz w:val="24"/>
          <w:szCs w:val="24"/>
        </w:rPr>
      </w:pPr>
      <w:r w:rsidRPr="00140C54">
        <w:rPr>
          <w:rFonts w:ascii="Times New Roman" w:hAnsi="Times New Roman" w:cs="Times New Roman"/>
          <w:sz w:val="24"/>
          <w:szCs w:val="24"/>
        </w:rPr>
        <w:t>Nature and Scope of Life Insurance, Definition and Formation of Life Insurance Contract, event Insured against Life Insurance Contract, Circumstances Affecting the Risk, Amounts recoverable under Life Policy, Persons entitled to Payment.</w:t>
      </w:r>
    </w:p>
    <w:p w:rsidR="000B0B2D" w:rsidRPr="00140C54" w:rsidRDefault="000B0B2D" w:rsidP="000B0B2D">
      <w:pPr>
        <w:jc w:val="both"/>
        <w:rPr>
          <w:rFonts w:ascii="Times New Roman" w:hAnsi="Times New Roman" w:cs="Times New Roman"/>
          <w:b/>
          <w:bCs/>
          <w:sz w:val="24"/>
          <w:szCs w:val="24"/>
        </w:rPr>
      </w:pPr>
      <w:r w:rsidRPr="00140C54">
        <w:rPr>
          <w:rFonts w:ascii="Times New Roman" w:hAnsi="Times New Roman" w:cs="Times New Roman"/>
          <w:b/>
          <w:bCs/>
          <w:sz w:val="24"/>
          <w:szCs w:val="24"/>
        </w:rPr>
        <w:t>UNIT-3</w:t>
      </w:r>
    </w:p>
    <w:p w:rsidR="000B0B2D" w:rsidRPr="00140C54" w:rsidRDefault="000B0B2D" w:rsidP="000B0B2D">
      <w:pPr>
        <w:jc w:val="both"/>
        <w:rPr>
          <w:rFonts w:ascii="Times New Roman" w:hAnsi="Times New Roman" w:cs="Times New Roman"/>
          <w:sz w:val="24"/>
          <w:szCs w:val="24"/>
        </w:rPr>
      </w:pPr>
      <w:r w:rsidRPr="00140C54">
        <w:rPr>
          <w:rFonts w:ascii="Times New Roman" w:hAnsi="Times New Roman" w:cs="Times New Roman"/>
          <w:sz w:val="24"/>
          <w:szCs w:val="24"/>
        </w:rPr>
        <w:t>Nature and Scope of Marine Insurance, insurable interest, Insurable Value, Conditions, Express Warranties, Voyage-deviation, Perils of the Sea, Measure of Indemnity, Total Valuation Liability to third Parties, The Marine Insurance Act-I 963.</w:t>
      </w:r>
    </w:p>
    <w:p w:rsidR="000B0B2D" w:rsidRPr="00140C54" w:rsidRDefault="000B0B2D" w:rsidP="000B0B2D">
      <w:pPr>
        <w:jc w:val="both"/>
        <w:rPr>
          <w:rFonts w:ascii="Times New Roman" w:hAnsi="Times New Roman" w:cs="Times New Roman"/>
          <w:b/>
          <w:bCs/>
          <w:sz w:val="24"/>
          <w:szCs w:val="24"/>
        </w:rPr>
      </w:pPr>
      <w:r w:rsidRPr="00140C54">
        <w:rPr>
          <w:rFonts w:ascii="Times New Roman" w:hAnsi="Times New Roman" w:cs="Times New Roman"/>
          <w:b/>
          <w:bCs/>
          <w:sz w:val="24"/>
          <w:szCs w:val="24"/>
        </w:rPr>
        <w:t>Unit- 4</w:t>
      </w:r>
    </w:p>
    <w:p w:rsidR="000B0B2D" w:rsidRPr="00140C54" w:rsidRDefault="000B0B2D" w:rsidP="000B0B2D">
      <w:pPr>
        <w:jc w:val="both"/>
        <w:rPr>
          <w:rFonts w:ascii="Times New Roman" w:hAnsi="Times New Roman" w:cs="Times New Roman"/>
          <w:sz w:val="24"/>
          <w:szCs w:val="24"/>
        </w:rPr>
      </w:pPr>
      <w:proofErr w:type="gramStart"/>
      <w:r w:rsidRPr="00140C54">
        <w:rPr>
          <w:rFonts w:ascii="Times New Roman" w:hAnsi="Times New Roman" w:cs="Times New Roman"/>
          <w:sz w:val="24"/>
          <w:szCs w:val="24"/>
        </w:rPr>
        <w:t>Important Elements in Social Insurance, its need, commercial insurance and Social insurance.</w:t>
      </w:r>
      <w:proofErr w:type="gramEnd"/>
      <w:r w:rsidRPr="00140C54">
        <w:rPr>
          <w:rFonts w:ascii="Times New Roman" w:hAnsi="Times New Roman" w:cs="Times New Roman"/>
          <w:sz w:val="24"/>
          <w:szCs w:val="24"/>
        </w:rPr>
        <w:t xml:space="preserve"> </w:t>
      </w:r>
      <w:proofErr w:type="gramStart"/>
      <w:r w:rsidRPr="00140C54">
        <w:rPr>
          <w:rFonts w:ascii="Times New Roman" w:hAnsi="Times New Roman" w:cs="Times New Roman"/>
          <w:sz w:val="24"/>
          <w:szCs w:val="24"/>
        </w:rPr>
        <w:t>workmen</w:t>
      </w:r>
      <w:proofErr w:type="gramEnd"/>
      <w:r w:rsidRPr="00140C54">
        <w:rPr>
          <w:rFonts w:ascii="Times New Roman" w:hAnsi="Times New Roman" w:cs="Times New Roman"/>
          <w:sz w:val="24"/>
          <w:szCs w:val="24"/>
        </w:rPr>
        <w:t xml:space="preserve"> Compensation-Scope, Risk Covered, Industrial accidents, Occupational diseases, cash Benefits, Incapacity, Amounts of compensation, Nature of Injuries, Dependents schedule, Public Liability Ins </w:t>
      </w:r>
      <w:proofErr w:type="spellStart"/>
      <w:r w:rsidRPr="00140C54">
        <w:rPr>
          <w:rFonts w:ascii="Times New Roman" w:hAnsi="Times New Roman" w:cs="Times New Roman"/>
          <w:sz w:val="24"/>
          <w:szCs w:val="24"/>
        </w:rPr>
        <w:t>urance</w:t>
      </w:r>
      <w:proofErr w:type="spellEnd"/>
      <w:r w:rsidRPr="00140C54">
        <w:rPr>
          <w:rFonts w:ascii="Times New Roman" w:hAnsi="Times New Roman" w:cs="Times New Roman"/>
          <w:sz w:val="24"/>
          <w:szCs w:val="24"/>
        </w:rPr>
        <w:t xml:space="preserve"> Act Scheme and </w:t>
      </w:r>
      <w:proofErr w:type="spellStart"/>
      <w:r w:rsidRPr="00140C54">
        <w:rPr>
          <w:rFonts w:ascii="Times New Roman" w:hAnsi="Times New Roman" w:cs="Times New Roman"/>
          <w:sz w:val="24"/>
          <w:szCs w:val="24"/>
        </w:rPr>
        <w:t>Athorities</w:t>
      </w:r>
      <w:proofErr w:type="spellEnd"/>
      <w:r w:rsidRPr="00140C54">
        <w:rPr>
          <w:rFonts w:ascii="Times New Roman" w:hAnsi="Times New Roman" w:cs="Times New Roman"/>
          <w:sz w:val="24"/>
          <w:szCs w:val="24"/>
        </w:rPr>
        <w:t>.</w:t>
      </w:r>
    </w:p>
    <w:p w:rsidR="000B0B2D" w:rsidRPr="00140C54" w:rsidRDefault="000B0B2D" w:rsidP="000B0B2D">
      <w:pPr>
        <w:jc w:val="both"/>
        <w:rPr>
          <w:rFonts w:ascii="Times New Roman" w:hAnsi="Times New Roman" w:cs="Times New Roman"/>
          <w:b/>
          <w:bCs/>
          <w:sz w:val="24"/>
          <w:szCs w:val="24"/>
        </w:rPr>
      </w:pPr>
      <w:r w:rsidRPr="00140C54">
        <w:rPr>
          <w:rFonts w:ascii="Times New Roman" w:hAnsi="Times New Roman" w:cs="Times New Roman"/>
          <w:b/>
          <w:bCs/>
          <w:sz w:val="24"/>
          <w:szCs w:val="24"/>
        </w:rPr>
        <w:t>Leading Case:</w:t>
      </w:r>
    </w:p>
    <w:p w:rsidR="000B0B2D" w:rsidRPr="00140C54" w:rsidRDefault="000B0B2D" w:rsidP="000B0B2D">
      <w:pPr>
        <w:pStyle w:val="ListParagraph"/>
        <w:numPr>
          <w:ilvl w:val="0"/>
          <w:numId w:val="5"/>
        </w:numPr>
        <w:jc w:val="both"/>
        <w:rPr>
          <w:rFonts w:ascii="Times New Roman" w:hAnsi="Times New Roman" w:cs="Times New Roman"/>
          <w:sz w:val="24"/>
          <w:szCs w:val="24"/>
        </w:rPr>
      </w:pPr>
      <w:r w:rsidRPr="00140C54">
        <w:rPr>
          <w:rFonts w:ascii="Times New Roman" w:hAnsi="Times New Roman" w:cs="Times New Roman"/>
          <w:sz w:val="24"/>
          <w:szCs w:val="24"/>
        </w:rPr>
        <w:t xml:space="preserve"> M.B. Mehta ‘V. </w:t>
      </w:r>
      <w:proofErr w:type="gramStart"/>
      <w:r w:rsidRPr="00140C54">
        <w:rPr>
          <w:rFonts w:ascii="Times New Roman" w:hAnsi="Times New Roman" w:cs="Times New Roman"/>
          <w:sz w:val="24"/>
          <w:szCs w:val="24"/>
        </w:rPr>
        <w:t>D..</w:t>
      </w:r>
      <w:proofErr w:type="gramEnd"/>
      <w:r w:rsidRPr="00140C54">
        <w:rPr>
          <w:rFonts w:ascii="Times New Roman" w:hAnsi="Times New Roman" w:cs="Times New Roman"/>
          <w:sz w:val="24"/>
          <w:szCs w:val="24"/>
        </w:rPr>
        <w:t xml:space="preserve">M Ram Chandra </w:t>
      </w:r>
      <w:proofErr w:type="spellStart"/>
      <w:r w:rsidRPr="00140C54">
        <w:rPr>
          <w:rFonts w:ascii="Times New Roman" w:hAnsi="Times New Roman" w:cs="Times New Roman"/>
          <w:sz w:val="24"/>
          <w:szCs w:val="24"/>
        </w:rPr>
        <w:t>nayak</w:t>
      </w:r>
      <w:proofErr w:type="spellEnd"/>
      <w:r w:rsidRPr="00140C54">
        <w:rPr>
          <w:rFonts w:ascii="Times New Roman" w:hAnsi="Times New Roman" w:cs="Times New Roman"/>
          <w:sz w:val="24"/>
          <w:szCs w:val="24"/>
        </w:rPr>
        <w:t xml:space="preserve"> AIR 1967SC 108</w:t>
      </w:r>
    </w:p>
    <w:p w:rsidR="000B0B2D" w:rsidRPr="00140C54" w:rsidRDefault="000B0B2D" w:rsidP="000B0B2D">
      <w:pPr>
        <w:pStyle w:val="ListParagraph"/>
        <w:numPr>
          <w:ilvl w:val="0"/>
          <w:numId w:val="5"/>
        </w:numPr>
        <w:jc w:val="both"/>
        <w:rPr>
          <w:rFonts w:ascii="Times New Roman" w:hAnsi="Times New Roman" w:cs="Times New Roman"/>
          <w:sz w:val="24"/>
          <w:szCs w:val="24"/>
        </w:rPr>
      </w:pPr>
      <w:proofErr w:type="spellStart"/>
      <w:r w:rsidRPr="00140C54">
        <w:rPr>
          <w:rFonts w:ascii="Times New Roman" w:hAnsi="Times New Roman" w:cs="Times New Roman"/>
          <w:sz w:val="24"/>
          <w:szCs w:val="24"/>
        </w:rPr>
        <w:t>Mitliiulal</w:t>
      </w:r>
      <w:proofErr w:type="spellEnd"/>
      <w:r w:rsidRPr="00140C54">
        <w:rPr>
          <w:rFonts w:ascii="Times New Roman" w:hAnsi="Times New Roman" w:cs="Times New Roman"/>
          <w:sz w:val="24"/>
          <w:szCs w:val="24"/>
        </w:rPr>
        <w:t xml:space="preserve"> Vs LIC of India AIR 1962 SC  814</w:t>
      </w:r>
    </w:p>
    <w:p w:rsidR="000B0B2D" w:rsidRPr="00140C54" w:rsidRDefault="000B0B2D" w:rsidP="000B0B2D">
      <w:pPr>
        <w:pStyle w:val="ListParagraph"/>
        <w:numPr>
          <w:ilvl w:val="0"/>
          <w:numId w:val="5"/>
        </w:numPr>
        <w:jc w:val="both"/>
        <w:rPr>
          <w:rFonts w:ascii="Times New Roman" w:hAnsi="Times New Roman" w:cs="Times New Roman"/>
          <w:sz w:val="24"/>
          <w:szCs w:val="24"/>
        </w:rPr>
      </w:pPr>
      <w:r w:rsidRPr="00140C54">
        <w:rPr>
          <w:rFonts w:ascii="Times New Roman" w:hAnsi="Times New Roman" w:cs="Times New Roman"/>
          <w:sz w:val="24"/>
          <w:szCs w:val="24"/>
        </w:rPr>
        <w:t xml:space="preserve">General Assurance Society Ltd Vs. </w:t>
      </w:r>
      <w:proofErr w:type="spellStart"/>
      <w:r w:rsidRPr="00140C54">
        <w:rPr>
          <w:rFonts w:ascii="Times New Roman" w:hAnsi="Times New Roman" w:cs="Times New Roman"/>
          <w:sz w:val="24"/>
          <w:szCs w:val="24"/>
        </w:rPr>
        <w:t>Chandanull</w:t>
      </w:r>
      <w:proofErr w:type="spellEnd"/>
      <w:r w:rsidRPr="00140C54">
        <w:rPr>
          <w:rFonts w:ascii="Times New Roman" w:hAnsi="Times New Roman" w:cs="Times New Roman"/>
          <w:sz w:val="24"/>
          <w:szCs w:val="24"/>
        </w:rPr>
        <w:t xml:space="preserve"> Jain AIR 1966 SC 1644</w:t>
      </w:r>
    </w:p>
    <w:p w:rsidR="000B0B2D" w:rsidRPr="00140C54" w:rsidRDefault="000B0B2D" w:rsidP="000B0B2D">
      <w:pPr>
        <w:pStyle w:val="ListParagraph"/>
        <w:numPr>
          <w:ilvl w:val="0"/>
          <w:numId w:val="5"/>
        </w:numPr>
        <w:jc w:val="both"/>
        <w:rPr>
          <w:rFonts w:ascii="Times New Roman" w:hAnsi="Times New Roman" w:cs="Times New Roman"/>
          <w:sz w:val="24"/>
          <w:szCs w:val="24"/>
        </w:rPr>
      </w:pPr>
      <w:r w:rsidRPr="00140C54">
        <w:rPr>
          <w:rFonts w:ascii="Times New Roman" w:hAnsi="Times New Roman" w:cs="Times New Roman"/>
          <w:sz w:val="24"/>
          <w:szCs w:val="24"/>
        </w:rPr>
        <w:t xml:space="preserve">New India Assurance ltd Vs GN </w:t>
      </w:r>
      <w:proofErr w:type="spellStart"/>
      <w:r w:rsidRPr="00140C54">
        <w:rPr>
          <w:rFonts w:ascii="Times New Roman" w:hAnsi="Times New Roman" w:cs="Times New Roman"/>
          <w:sz w:val="24"/>
          <w:szCs w:val="24"/>
        </w:rPr>
        <w:t>Sainani</w:t>
      </w:r>
      <w:proofErr w:type="spellEnd"/>
      <w:r w:rsidRPr="00140C54">
        <w:rPr>
          <w:rFonts w:ascii="Times New Roman" w:hAnsi="Times New Roman" w:cs="Times New Roman"/>
          <w:sz w:val="24"/>
          <w:szCs w:val="24"/>
        </w:rPr>
        <w:t xml:space="preserve"> AIR 1997 SC 2938.</w:t>
      </w:r>
    </w:p>
    <w:p w:rsidR="000B0B2D" w:rsidRPr="00140C54" w:rsidRDefault="000B0B2D" w:rsidP="000B0B2D">
      <w:pPr>
        <w:pStyle w:val="ListParagraph"/>
        <w:numPr>
          <w:ilvl w:val="0"/>
          <w:numId w:val="5"/>
        </w:numPr>
        <w:jc w:val="both"/>
        <w:rPr>
          <w:rFonts w:ascii="Times New Roman" w:hAnsi="Times New Roman" w:cs="Times New Roman"/>
          <w:sz w:val="24"/>
          <w:szCs w:val="24"/>
        </w:rPr>
      </w:pPr>
      <w:r w:rsidRPr="00140C54">
        <w:rPr>
          <w:rFonts w:ascii="Times New Roman" w:hAnsi="Times New Roman" w:cs="Times New Roman"/>
          <w:sz w:val="24"/>
          <w:szCs w:val="24"/>
        </w:rPr>
        <w:t xml:space="preserve">National insurance </w:t>
      </w:r>
      <w:proofErr w:type="gramStart"/>
      <w:r w:rsidRPr="00140C54">
        <w:rPr>
          <w:rFonts w:ascii="Times New Roman" w:hAnsi="Times New Roman" w:cs="Times New Roman"/>
          <w:sz w:val="24"/>
          <w:szCs w:val="24"/>
        </w:rPr>
        <w:t>ltd  Vs</w:t>
      </w:r>
      <w:proofErr w:type="gramEnd"/>
      <w:r w:rsidRPr="00140C54">
        <w:rPr>
          <w:rFonts w:ascii="Times New Roman" w:hAnsi="Times New Roman" w:cs="Times New Roman"/>
          <w:sz w:val="24"/>
          <w:szCs w:val="24"/>
        </w:rPr>
        <w:t xml:space="preserve">. Winner </w:t>
      </w:r>
      <w:proofErr w:type="spellStart"/>
      <w:r w:rsidRPr="00140C54">
        <w:rPr>
          <w:rFonts w:ascii="Times New Roman" w:hAnsi="Times New Roman" w:cs="Times New Roman"/>
          <w:sz w:val="24"/>
          <w:szCs w:val="24"/>
        </w:rPr>
        <w:t>ChoratesPvt</w:t>
      </w:r>
      <w:proofErr w:type="spellEnd"/>
      <w:r w:rsidRPr="00140C54">
        <w:rPr>
          <w:rFonts w:ascii="Times New Roman" w:hAnsi="Times New Roman" w:cs="Times New Roman"/>
          <w:sz w:val="24"/>
          <w:szCs w:val="24"/>
        </w:rPr>
        <w:t>. Ltd. 2003 (5 CLD 6 NC).</w:t>
      </w:r>
    </w:p>
    <w:p w:rsidR="000B0B2D" w:rsidRPr="00140C54" w:rsidRDefault="000B0B2D" w:rsidP="000B0B2D">
      <w:pPr>
        <w:jc w:val="both"/>
        <w:rPr>
          <w:rFonts w:ascii="Times New Roman" w:hAnsi="Times New Roman" w:cs="Times New Roman"/>
          <w:b/>
          <w:bCs/>
          <w:sz w:val="24"/>
          <w:szCs w:val="24"/>
        </w:rPr>
      </w:pPr>
      <w:r w:rsidRPr="00140C54">
        <w:rPr>
          <w:rFonts w:ascii="Times New Roman" w:hAnsi="Times New Roman" w:cs="Times New Roman"/>
          <w:b/>
          <w:bCs/>
          <w:sz w:val="24"/>
          <w:szCs w:val="24"/>
        </w:rPr>
        <w:t>Books Recommended:</w:t>
      </w:r>
    </w:p>
    <w:p w:rsidR="000B0B2D" w:rsidRPr="00140C54" w:rsidRDefault="000B0B2D" w:rsidP="000B0B2D">
      <w:pPr>
        <w:pStyle w:val="NoSpacing"/>
        <w:rPr>
          <w:rFonts w:ascii="Times New Roman" w:hAnsi="Times New Roman" w:cs="Times New Roman"/>
          <w:sz w:val="24"/>
          <w:szCs w:val="24"/>
        </w:rPr>
      </w:pPr>
      <w:r w:rsidRPr="00140C54">
        <w:rPr>
          <w:rFonts w:ascii="Times New Roman" w:hAnsi="Times New Roman" w:cs="Times New Roman"/>
          <w:sz w:val="24"/>
          <w:szCs w:val="24"/>
        </w:rPr>
        <w:t xml:space="preserve">MN </w:t>
      </w:r>
      <w:proofErr w:type="spellStart"/>
      <w:r w:rsidRPr="00140C54">
        <w:rPr>
          <w:rFonts w:ascii="Times New Roman" w:hAnsi="Times New Roman" w:cs="Times New Roman"/>
          <w:sz w:val="24"/>
          <w:szCs w:val="24"/>
        </w:rPr>
        <w:t>Mishra</w:t>
      </w:r>
      <w:proofErr w:type="spellEnd"/>
      <w:r w:rsidRPr="00140C54">
        <w:rPr>
          <w:rFonts w:ascii="Times New Roman" w:hAnsi="Times New Roman" w:cs="Times New Roman"/>
          <w:sz w:val="24"/>
          <w:szCs w:val="24"/>
        </w:rPr>
        <w:tab/>
        <w:t>-</w:t>
      </w:r>
      <w:r w:rsidRPr="00140C54">
        <w:rPr>
          <w:rFonts w:ascii="Times New Roman" w:hAnsi="Times New Roman" w:cs="Times New Roman"/>
          <w:sz w:val="24"/>
          <w:szCs w:val="24"/>
        </w:rPr>
        <w:tab/>
        <w:t>Principles of insurance and practices</w:t>
      </w:r>
    </w:p>
    <w:p w:rsidR="000B0B2D" w:rsidRPr="00140C54" w:rsidRDefault="000B0B2D" w:rsidP="000B0B2D">
      <w:pPr>
        <w:pStyle w:val="NoSpacing"/>
        <w:rPr>
          <w:rFonts w:ascii="Times New Roman" w:hAnsi="Times New Roman" w:cs="Times New Roman"/>
          <w:sz w:val="24"/>
          <w:szCs w:val="24"/>
        </w:rPr>
      </w:pPr>
      <w:proofErr w:type="gramStart"/>
      <w:r w:rsidRPr="00140C54">
        <w:rPr>
          <w:rFonts w:ascii="Times New Roman" w:hAnsi="Times New Roman" w:cs="Times New Roman"/>
          <w:sz w:val="24"/>
          <w:szCs w:val="24"/>
        </w:rPr>
        <w:t xml:space="preserve">MN </w:t>
      </w:r>
      <w:proofErr w:type="spellStart"/>
      <w:r w:rsidRPr="00140C54">
        <w:rPr>
          <w:rFonts w:ascii="Times New Roman" w:hAnsi="Times New Roman" w:cs="Times New Roman"/>
          <w:sz w:val="24"/>
          <w:szCs w:val="24"/>
        </w:rPr>
        <w:t>Mishra</w:t>
      </w:r>
      <w:proofErr w:type="spellEnd"/>
      <w:r w:rsidRPr="00140C54">
        <w:rPr>
          <w:rFonts w:ascii="Times New Roman" w:hAnsi="Times New Roman" w:cs="Times New Roman"/>
          <w:sz w:val="24"/>
          <w:szCs w:val="24"/>
        </w:rPr>
        <w:tab/>
        <w:t>-</w:t>
      </w:r>
      <w:r w:rsidRPr="00140C54">
        <w:rPr>
          <w:rFonts w:ascii="Times New Roman" w:hAnsi="Times New Roman" w:cs="Times New Roman"/>
          <w:sz w:val="24"/>
          <w:szCs w:val="24"/>
        </w:rPr>
        <w:tab/>
        <w:t>Principles and Insurance.</w:t>
      </w:r>
      <w:proofErr w:type="gramEnd"/>
    </w:p>
    <w:p w:rsidR="000B0B2D" w:rsidRPr="00140C54" w:rsidRDefault="000B0B2D" w:rsidP="000B0B2D">
      <w:pPr>
        <w:pStyle w:val="NoSpacing"/>
        <w:rPr>
          <w:rFonts w:ascii="Times New Roman" w:hAnsi="Times New Roman" w:cs="Times New Roman"/>
          <w:sz w:val="24"/>
          <w:szCs w:val="24"/>
        </w:rPr>
      </w:pPr>
      <w:r w:rsidRPr="00140C54">
        <w:rPr>
          <w:rFonts w:ascii="Times New Roman" w:hAnsi="Times New Roman" w:cs="Times New Roman"/>
          <w:sz w:val="24"/>
          <w:szCs w:val="24"/>
        </w:rPr>
        <w:t xml:space="preserve">CR </w:t>
      </w:r>
      <w:proofErr w:type="spellStart"/>
      <w:r w:rsidRPr="00140C54">
        <w:rPr>
          <w:rFonts w:ascii="Times New Roman" w:hAnsi="Times New Roman" w:cs="Times New Roman"/>
          <w:sz w:val="24"/>
          <w:szCs w:val="24"/>
        </w:rPr>
        <w:t>Rao</w:t>
      </w:r>
      <w:proofErr w:type="spellEnd"/>
      <w:r w:rsidRPr="00140C54">
        <w:rPr>
          <w:rFonts w:ascii="Times New Roman" w:hAnsi="Times New Roman" w:cs="Times New Roman"/>
          <w:sz w:val="24"/>
          <w:szCs w:val="24"/>
        </w:rPr>
        <w:tab/>
      </w:r>
      <w:r w:rsidRPr="00140C54">
        <w:rPr>
          <w:rFonts w:ascii="Times New Roman" w:hAnsi="Times New Roman" w:cs="Times New Roman"/>
          <w:sz w:val="24"/>
          <w:szCs w:val="24"/>
        </w:rPr>
        <w:tab/>
      </w:r>
      <w:r w:rsidRPr="00140C54">
        <w:rPr>
          <w:rFonts w:ascii="Times New Roman" w:hAnsi="Times New Roman" w:cs="Times New Roman"/>
          <w:sz w:val="24"/>
          <w:szCs w:val="24"/>
        </w:rPr>
        <w:tab/>
        <w:t>-</w:t>
      </w:r>
      <w:r w:rsidRPr="00140C54">
        <w:rPr>
          <w:rFonts w:ascii="Times New Roman" w:hAnsi="Times New Roman" w:cs="Times New Roman"/>
          <w:sz w:val="24"/>
          <w:szCs w:val="24"/>
        </w:rPr>
        <w:tab/>
        <w:t>Treaties on the Law of Insurance.</w:t>
      </w:r>
    </w:p>
    <w:p w:rsidR="000B0B2D" w:rsidRPr="00140C54" w:rsidRDefault="000B0B2D" w:rsidP="000B0B2D">
      <w:pPr>
        <w:pStyle w:val="NoSpacing"/>
        <w:rPr>
          <w:rFonts w:ascii="Times New Roman" w:hAnsi="Times New Roman" w:cs="Times New Roman"/>
          <w:sz w:val="24"/>
          <w:szCs w:val="24"/>
        </w:rPr>
      </w:pPr>
      <w:proofErr w:type="spellStart"/>
      <w:r w:rsidRPr="00140C54">
        <w:rPr>
          <w:rFonts w:ascii="Times New Roman" w:hAnsi="Times New Roman" w:cs="Times New Roman"/>
          <w:sz w:val="24"/>
          <w:szCs w:val="24"/>
        </w:rPr>
        <w:t>Brij</w:t>
      </w:r>
      <w:proofErr w:type="spellEnd"/>
      <w:r w:rsidRPr="00140C54">
        <w:rPr>
          <w:rFonts w:ascii="Times New Roman" w:hAnsi="Times New Roman" w:cs="Times New Roman"/>
          <w:sz w:val="24"/>
          <w:szCs w:val="24"/>
        </w:rPr>
        <w:t xml:space="preserve"> </w:t>
      </w:r>
      <w:proofErr w:type="spellStart"/>
      <w:r w:rsidRPr="00140C54">
        <w:rPr>
          <w:rFonts w:ascii="Times New Roman" w:hAnsi="Times New Roman" w:cs="Times New Roman"/>
          <w:sz w:val="24"/>
          <w:szCs w:val="24"/>
        </w:rPr>
        <w:t>Nandan</w:t>
      </w:r>
      <w:proofErr w:type="spellEnd"/>
      <w:r w:rsidRPr="00140C54">
        <w:rPr>
          <w:rFonts w:ascii="Times New Roman" w:hAnsi="Times New Roman" w:cs="Times New Roman"/>
          <w:sz w:val="24"/>
          <w:szCs w:val="24"/>
        </w:rPr>
        <w:t xml:space="preserve"> Singh</w:t>
      </w:r>
      <w:r w:rsidRPr="00140C54">
        <w:rPr>
          <w:rFonts w:ascii="Times New Roman" w:hAnsi="Times New Roman" w:cs="Times New Roman"/>
          <w:sz w:val="24"/>
          <w:szCs w:val="24"/>
        </w:rPr>
        <w:tab/>
        <w:t>-</w:t>
      </w:r>
      <w:r w:rsidRPr="00140C54">
        <w:rPr>
          <w:rFonts w:ascii="Times New Roman" w:hAnsi="Times New Roman" w:cs="Times New Roman"/>
          <w:sz w:val="24"/>
          <w:szCs w:val="24"/>
        </w:rPr>
        <w:tab/>
        <w:t>Insurance Law</w:t>
      </w:r>
    </w:p>
    <w:p w:rsidR="000B0B2D" w:rsidRPr="00140C54" w:rsidRDefault="000B0B2D" w:rsidP="000B0B2D">
      <w:pPr>
        <w:pStyle w:val="NoSpacing"/>
        <w:rPr>
          <w:rFonts w:ascii="Times New Roman" w:hAnsi="Times New Roman" w:cs="Times New Roman"/>
          <w:sz w:val="24"/>
          <w:szCs w:val="24"/>
        </w:rPr>
      </w:pPr>
      <w:r w:rsidRPr="00140C54">
        <w:rPr>
          <w:rFonts w:ascii="Times New Roman" w:hAnsi="Times New Roman" w:cs="Times New Roman"/>
          <w:sz w:val="24"/>
          <w:szCs w:val="24"/>
        </w:rPr>
        <w:t>RM Ray</w:t>
      </w:r>
      <w:r w:rsidRPr="00140C54">
        <w:rPr>
          <w:rFonts w:ascii="Times New Roman" w:hAnsi="Times New Roman" w:cs="Times New Roman"/>
          <w:sz w:val="24"/>
          <w:szCs w:val="24"/>
        </w:rPr>
        <w:tab/>
      </w:r>
      <w:r w:rsidRPr="00140C54">
        <w:rPr>
          <w:rFonts w:ascii="Times New Roman" w:hAnsi="Times New Roman" w:cs="Times New Roman"/>
          <w:sz w:val="24"/>
          <w:szCs w:val="24"/>
        </w:rPr>
        <w:tab/>
        <w:t>-</w:t>
      </w:r>
      <w:r w:rsidRPr="00140C54">
        <w:rPr>
          <w:rFonts w:ascii="Times New Roman" w:hAnsi="Times New Roman" w:cs="Times New Roman"/>
          <w:sz w:val="24"/>
          <w:szCs w:val="24"/>
        </w:rPr>
        <w:tab/>
        <w:t xml:space="preserve"> Life Insurance in India</w:t>
      </w:r>
    </w:p>
    <w:p w:rsidR="000B0B2D" w:rsidRPr="00140C54" w:rsidRDefault="000B0B2D" w:rsidP="000B0B2D">
      <w:pPr>
        <w:pStyle w:val="NoSpacing"/>
        <w:rPr>
          <w:rFonts w:ascii="Times New Roman" w:hAnsi="Times New Roman" w:cs="Times New Roman"/>
          <w:sz w:val="24"/>
          <w:szCs w:val="24"/>
        </w:rPr>
      </w:pPr>
      <w:proofErr w:type="spellStart"/>
      <w:proofErr w:type="gramStart"/>
      <w:r w:rsidRPr="00140C54">
        <w:rPr>
          <w:rFonts w:ascii="Times New Roman" w:hAnsi="Times New Roman" w:cs="Times New Roman"/>
          <w:sz w:val="24"/>
          <w:szCs w:val="24"/>
        </w:rPr>
        <w:t>Avtar</w:t>
      </w:r>
      <w:proofErr w:type="spellEnd"/>
      <w:r w:rsidRPr="00140C54">
        <w:rPr>
          <w:rFonts w:ascii="Times New Roman" w:hAnsi="Times New Roman" w:cs="Times New Roman"/>
          <w:sz w:val="24"/>
          <w:szCs w:val="24"/>
        </w:rPr>
        <w:t xml:space="preserve"> </w:t>
      </w:r>
      <w:proofErr w:type="spellStart"/>
      <w:r w:rsidRPr="00140C54">
        <w:rPr>
          <w:rFonts w:ascii="Times New Roman" w:hAnsi="Times New Roman" w:cs="Times New Roman"/>
          <w:sz w:val="24"/>
          <w:szCs w:val="24"/>
        </w:rPr>
        <w:t>singh</w:t>
      </w:r>
      <w:proofErr w:type="spellEnd"/>
      <w:r w:rsidRPr="00140C54">
        <w:rPr>
          <w:rFonts w:ascii="Times New Roman" w:hAnsi="Times New Roman" w:cs="Times New Roman"/>
          <w:sz w:val="24"/>
          <w:szCs w:val="24"/>
        </w:rPr>
        <w:tab/>
      </w:r>
      <w:r w:rsidRPr="00140C54">
        <w:rPr>
          <w:rFonts w:ascii="Times New Roman" w:hAnsi="Times New Roman" w:cs="Times New Roman"/>
          <w:sz w:val="24"/>
          <w:szCs w:val="24"/>
        </w:rPr>
        <w:tab/>
        <w:t>-</w:t>
      </w:r>
      <w:r w:rsidRPr="00140C54">
        <w:rPr>
          <w:rFonts w:ascii="Times New Roman" w:hAnsi="Times New Roman" w:cs="Times New Roman"/>
          <w:sz w:val="24"/>
          <w:szCs w:val="24"/>
        </w:rPr>
        <w:tab/>
        <w:t xml:space="preserve"> Law of Insurance.</w:t>
      </w:r>
      <w:proofErr w:type="gramEnd"/>
      <w:r w:rsidRPr="00140C54">
        <w:rPr>
          <w:rFonts w:ascii="Times New Roman" w:hAnsi="Times New Roman" w:cs="Times New Roman"/>
          <w:sz w:val="24"/>
          <w:szCs w:val="24"/>
        </w:rPr>
        <w:t xml:space="preserve"> </w:t>
      </w:r>
    </w:p>
    <w:p w:rsidR="000B0B2D" w:rsidRPr="00140C54" w:rsidRDefault="000B0B2D" w:rsidP="000B0B2D">
      <w:pPr>
        <w:jc w:val="both"/>
        <w:rPr>
          <w:rFonts w:ascii="Times New Roman" w:hAnsi="Times New Roman" w:cs="Times New Roman"/>
          <w:sz w:val="24"/>
          <w:szCs w:val="24"/>
        </w:rPr>
      </w:pPr>
    </w:p>
    <w:p w:rsidR="00513FD9" w:rsidRDefault="00513FD9">
      <w:pPr>
        <w:rPr>
          <w:rFonts w:ascii="Times New Roman" w:hAnsi="Times New Roman" w:cs="Times New Roman"/>
          <w:b/>
          <w:bCs/>
          <w:sz w:val="24"/>
          <w:szCs w:val="24"/>
        </w:rPr>
      </w:pPr>
      <w:r>
        <w:rPr>
          <w:rFonts w:ascii="Times New Roman" w:hAnsi="Times New Roman" w:cs="Times New Roman"/>
          <w:b/>
          <w:bCs/>
          <w:sz w:val="24"/>
          <w:szCs w:val="24"/>
        </w:rPr>
        <w:br w:type="page"/>
      </w:r>
    </w:p>
    <w:p w:rsidR="00A370D8" w:rsidRPr="00140C54" w:rsidRDefault="00A370D8" w:rsidP="00A370D8">
      <w:pPr>
        <w:jc w:val="center"/>
        <w:rPr>
          <w:rFonts w:ascii="Times New Roman" w:hAnsi="Times New Roman" w:cs="Times New Roman"/>
          <w:b/>
          <w:bCs/>
          <w:sz w:val="24"/>
          <w:szCs w:val="24"/>
        </w:rPr>
      </w:pPr>
      <w:r w:rsidRPr="00140C54">
        <w:rPr>
          <w:rFonts w:ascii="Times New Roman" w:hAnsi="Times New Roman" w:cs="Times New Roman"/>
          <w:b/>
          <w:bCs/>
          <w:sz w:val="24"/>
          <w:szCs w:val="24"/>
        </w:rPr>
        <w:lastRenderedPageBreak/>
        <w:t>DRAFTING PLEADING AND CONVEYANCING</w:t>
      </w:r>
    </w:p>
    <w:p w:rsidR="00A370D8" w:rsidRPr="00140C54" w:rsidRDefault="00A370D8" w:rsidP="00A370D8">
      <w:pPr>
        <w:jc w:val="center"/>
        <w:rPr>
          <w:rFonts w:ascii="Times New Roman" w:hAnsi="Times New Roman" w:cs="Times New Roman"/>
          <w:sz w:val="24"/>
          <w:szCs w:val="24"/>
        </w:rPr>
      </w:pPr>
      <w:r w:rsidRPr="00140C54">
        <w:rPr>
          <w:rFonts w:ascii="Times New Roman" w:hAnsi="Times New Roman" w:cs="Times New Roman"/>
          <w:sz w:val="24"/>
          <w:szCs w:val="24"/>
        </w:rPr>
        <w:t>Paper-XI (Code No. 511) CLINICAL COURSE-1</w:t>
      </w:r>
    </w:p>
    <w:p w:rsidR="00A370D8" w:rsidRPr="00140C54" w:rsidRDefault="00A370D8" w:rsidP="00A370D8">
      <w:pPr>
        <w:jc w:val="right"/>
        <w:rPr>
          <w:rFonts w:ascii="Times New Roman" w:hAnsi="Times New Roman" w:cs="Times New Roman"/>
          <w:sz w:val="24"/>
          <w:szCs w:val="24"/>
        </w:rPr>
      </w:pPr>
      <w:proofErr w:type="spellStart"/>
      <w:r w:rsidRPr="00140C54">
        <w:rPr>
          <w:rFonts w:ascii="Times New Roman" w:hAnsi="Times New Roman" w:cs="Times New Roman"/>
          <w:sz w:val="24"/>
          <w:szCs w:val="24"/>
        </w:rPr>
        <w:t>M.Marks</w:t>
      </w:r>
      <w:proofErr w:type="spellEnd"/>
      <w:r w:rsidRPr="00140C54">
        <w:rPr>
          <w:rFonts w:ascii="Times New Roman" w:hAnsi="Times New Roman" w:cs="Times New Roman"/>
          <w:sz w:val="24"/>
          <w:szCs w:val="24"/>
        </w:rPr>
        <w:t>: 100</w:t>
      </w:r>
    </w:p>
    <w:p w:rsidR="00A370D8" w:rsidRPr="00140C54" w:rsidRDefault="00A370D8" w:rsidP="00A370D8">
      <w:pPr>
        <w:jc w:val="both"/>
        <w:rPr>
          <w:rFonts w:ascii="Times New Roman" w:hAnsi="Times New Roman" w:cs="Times New Roman"/>
          <w:b/>
          <w:bCs/>
          <w:sz w:val="24"/>
          <w:szCs w:val="24"/>
        </w:rPr>
      </w:pPr>
      <w:r w:rsidRPr="00140C54">
        <w:rPr>
          <w:rFonts w:ascii="Times New Roman" w:hAnsi="Times New Roman" w:cs="Times New Roman"/>
          <w:b/>
          <w:bCs/>
          <w:sz w:val="24"/>
          <w:szCs w:val="24"/>
        </w:rPr>
        <w:t>Unit -1 Drafting</w:t>
      </w:r>
    </w:p>
    <w:p w:rsidR="00A370D8" w:rsidRPr="00140C54" w:rsidRDefault="00A370D8" w:rsidP="00A370D8">
      <w:pPr>
        <w:jc w:val="both"/>
        <w:rPr>
          <w:rFonts w:ascii="Times New Roman" w:hAnsi="Times New Roman" w:cs="Times New Roman"/>
          <w:sz w:val="24"/>
          <w:szCs w:val="24"/>
        </w:rPr>
      </w:pPr>
      <w:r w:rsidRPr="00140C54">
        <w:rPr>
          <w:rFonts w:ascii="Times New Roman" w:hAnsi="Times New Roman" w:cs="Times New Roman"/>
          <w:sz w:val="24"/>
          <w:szCs w:val="24"/>
        </w:rPr>
        <w:t xml:space="preserve">General Principal of Drafting, Kinds of Deeds, Drafting of Writ Petition, </w:t>
      </w:r>
      <w:proofErr w:type="gramStart"/>
      <w:r w:rsidRPr="00140C54">
        <w:rPr>
          <w:rFonts w:ascii="Times New Roman" w:hAnsi="Times New Roman" w:cs="Times New Roman"/>
          <w:sz w:val="24"/>
          <w:szCs w:val="24"/>
        </w:rPr>
        <w:t>Drafting  of</w:t>
      </w:r>
      <w:proofErr w:type="gramEnd"/>
      <w:r w:rsidRPr="00140C54">
        <w:rPr>
          <w:rFonts w:ascii="Times New Roman" w:hAnsi="Times New Roman" w:cs="Times New Roman"/>
          <w:sz w:val="24"/>
          <w:szCs w:val="24"/>
        </w:rPr>
        <w:t xml:space="preserve"> PIL cases,  Drafting of Execution   petition, drafting of appeal, drafting of revision and writ petition.</w:t>
      </w:r>
    </w:p>
    <w:p w:rsidR="00A370D8" w:rsidRPr="00140C54" w:rsidRDefault="00A370D8" w:rsidP="00A370D8">
      <w:pPr>
        <w:jc w:val="both"/>
        <w:rPr>
          <w:rFonts w:ascii="Times New Roman" w:hAnsi="Times New Roman" w:cs="Times New Roman"/>
          <w:b/>
          <w:bCs/>
          <w:sz w:val="24"/>
          <w:szCs w:val="24"/>
        </w:rPr>
      </w:pPr>
      <w:r w:rsidRPr="00140C54">
        <w:rPr>
          <w:rFonts w:ascii="Times New Roman" w:hAnsi="Times New Roman" w:cs="Times New Roman"/>
          <w:b/>
          <w:bCs/>
          <w:sz w:val="24"/>
          <w:szCs w:val="24"/>
        </w:rPr>
        <w:t xml:space="preserve">Unit -2 </w:t>
      </w:r>
    </w:p>
    <w:p w:rsidR="00A370D8" w:rsidRPr="00140C54" w:rsidRDefault="00A370D8" w:rsidP="00A370D8">
      <w:pPr>
        <w:jc w:val="both"/>
        <w:rPr>
          <w:rFonts w:ascii="Times New Roman" w:hAnsi="Times New Roman" w:cs="Times New Roman"/>
          <w:sz w:val="24"/>
          <w:szCs w:val="24"/>
        </w:rPr>
      </w:pPr>
      <w:proofErr w:type="spellStart"/>
      <w:r w:rsidRPr="00140C54">
        <w:rPr>
          <w:rFonts w:ascii="Times New Roman" w:hAnsi="Times New Roman" w:cs="Times New Roman"/>
          <w:sz w:val="24"/>
          <w:szCs w:val="24"/>
        </w:rPr>
        <w:t>Ciivii</w:t>
      </w:r>
      <w:proofErr w:type="spellEnd"/>
      <w:r w:rsidRPr="00140C54">
        <w:rPr>
          <w:rFonts w:ascii="Times New Roman" w:hAnsi="Times New Roman" w:cs="Times New Roman"/>
          <w:sz w:val="24"/>
          <w:szCs w:val="24"/>
        </w:rPr>
        <w:t xml:space="preserve"> Pleading preparation of Plaint, Preparation &amp; Pleading of Written Statement, inter </w:t>
      </w:r>
      <w:proofErr w:type="spellStart"/>
      <w:r w:rsidRPr="00140C54">
        <w:rPr>
          <w:rFonts w:ascii="Times New Roman" w:hAnsi="Times New Roman" w:cs="Times New Roman"/>
          <w:sz w:val="24"/>
          <w:szCs w:val="24"/>
        </w:rPr>
        <w:t>locutary</w:t>
      </w:r>
      <w:proofErr w:type="spellEnd"/>
      <w:r w:rsidRPr="00140C54">
        <w:rPr>
          <w:rFonts w:ascii="Times New Roman" w:hAnsi="Times New Roman" w:cs="Times New Roman"/>
          <w:sz w:val="24"/>
          <w:szCs w:val="24"/>
        </w:rPr>
        <w:t xml:space="preserve"> order and Applications, affidavit, Execution Petition, Preparation of memorandum of appeal, criminal complaint, Bail Application &amp; Anticipatory Bail Application, Petition under Hindu Marriage Act, Petition under Motors Vehicle Act.</w:t>
      </w:r>
    </w:p>
    <w:p w:rsidR="00A370D8" w:rsidRPr="00140C54" w:rsidRDefault="00A370D8" w:rsidP="00A370D8">
      <w:pPr>
        <w:jc w:val="both"/>
        <w:rPr>
          <w:rFonts w:ascii="Times New Roman" w:hAnsi="Times New Roman" w:cs="Times New Roman"/>
          <w:b/>
          <w:bCs/>
          <w:sz w:val="24"/>
          <w:szCs w:val="24"/>
        </w:rPr>
      </w:pPr>
      <w:r w:rsidRPr="00140C54">
        <w:rPr>
          <w:rFonts w:ascii="Times New Roman" w:hAnsi="Times New Roman" w:cs="Times New Roman"/>
          <w:b/>
          <w:bCs/>
          <w:sz w:val="24"/>
          <w:szCs w:val="24"/>
        </w:rPr>
        <w:t>UNIT-3: CONVEYANCING</w:t>
      </w:r>
    </w:p>
    <w:p w:rsidR="00A370D8" w:rsidRPr="00140C54" w:rsidRDefault="00A370D8" w:rsidP="00A370D8">
      <w:pPr>
        <w:jc w:val="both"/>
        <w:rPr>
          <w:rFonts w:ascii="Times New Roman" w:hAnsi="Times New Roman" w:cs="Times New Roman"/>
          <w:sz w:val="24"/>
          <w:szCs w:val="24"/>
        </w:rPr>
      </w:pPr>
      <w:r w:rsidRPr="00140C54">
        <w:rPr>
          <w:rFonts w:ascii="Times New Roman" w:hAnsi="Times New Roman" w:cs="Times New Roman"/>
          <w:sz w:val="24"/>
          <w:szCs w:val="24"/>
        </w:rPr>
        <w:t xml:space="preserve">Sale deed, Mortgage Deed, Lease Deed, Gift Deed, Power of Attorney (General </w:t>
      </w:r>
      <w:proofErr w:type="gramStart"/>
      <w:r w:rsidRPr="00140C54">
        <w:rPr>
          <w:rFonts w:ascii="Times New Roman" w:hAnsi="Times New Roman" w:cs="Times New Roman"/>
          <w:sz w:val="24"/>
          <w:szCs w:val="24"/>
        </w:rPr>
        <w:t>And</w:t>
      </w:r>
      <w:proofErr w:type="gramEnd"/>
      <w:r w:rsidRPr="00140C54">
        <w:rPr>
          <w:rFonts w:ascii="Times New Roman" w:hAnsi="Times New Roman" w:cs="Times New Roman"/>
          <w:sz w:val="24"/>
          <w:szCs w:val="24"/>
        </w:rPr>
        <w:t xml:space="preserve"> Special), Will, Notice.</w:t>
      </w:r>
    </w:p>
    <w:p w:rsidR="00A370D8" w:rsidRPr="00140C54" w:rsidRDefault="00A370D8" w:rsidP="00A370D8">
      <w:pPr>
        <w:jc w:val="both"/>
        <w:rPr>
          <w:rFonts w:ascii="Times New Roman" w:hAnsi="Times New Roman" w:cs="Times New Roman"/>
          <w:b/>
          <w:bCs/>
          <w:sz w:val="24"/>
          <w:szCs w:val="24"/>
        </w:rPr>
      </w:pPr>
      <w:r w:rsidRPr="00140C54">
        <w:rPr>
          <w:rFonts w:ascii="Times New Roman" w:hAnsi="Times New Roman" w:cs="Times New Roman"/>
          <w:b/>
          <w:bCs/>
          <w:sz w:val="24"/>
          <w:szCs w:val="24"/>
        </w:rPr>
        <w:t>Unit-4</w:t>
      </w:r>
    </w:p>
    <w:p w:rsidR="00A370D8" w:rsidRPr="00140C54" w:rsidRDefault="00A370D8" w:rsidP="00A370D8">
      <w:pPr>
        <w:jc w:val="both"/>
        <w:rPr>
          <w:rFonts w:ascii="Times New Roman" w:hAnsi="Times New Roman" w:cs="Times New Roman"/>
          <w:sz w:val="24"/>
          <w:szCs w:val="24"/>
        </w:rPr>
      </w:pPr>
      <w:r w:rsidRPr="00140C54">
        <w:rPr>
          <w:rFonts w:ascii="Times New Roman" w:hAnsi="Times New Roman" w:cs="Times New Roman"/>
          <w:sz w:val="24"/>
          <w:szCs w:val="24"/>
        </w:rPr>
        <w:t>Note: The Course will be taught class instructions and simulation exercises, preferably with assistance of practicing lawyers/retired judges.</w:t>
      </w:r>
    </w:p>
    <w:p w:rsidR="00A370D8" w:rsidRPr="00140C54" w:rsidRDefault="00A370D8" w:rsidP="00A370D8">
      <w:pPr>
        <w:jc w:val="both"/>
        <w:rPr>
          <w:rFonts w:ascii="Times New Roman" w:hAnsi="Times New Roman" w:cs="Times New Roman"/>
          <w:sz w:val="24"/>
          <w:szCs w:val="24"/>
        </w:rPr>
      </w:pPr>
      <w:r w:rsidRPr="00140C54">
        <w:rPr>
          <w:rFonts w:ascii="Times New Roman" w:hAnsi="Times New Roman" w:cs="Times New Roman"/>
          <w:sz w:val="24"/>
          <w:szCs w:val="24"/>
        </w:rPr>
        <w:t xml:space="preserve">Apart from teaching the relevant provisions of law, the course may include not less than 15 practical exercises in drafting carrying a total of 45 marks 3 marks for each and 15 exercises in </w:t>
      </w:r>
      <w:proofErr w:type="spellStart"/>
      <w:r w:rsidRPr="00140C54">
        <w:rPr>
          <w:rFonts w:ascii="Times New Roman" w:hAnsi="Times New Roman" w:cs="Times New Roman"/>
          <w:sz w:val="24"/>
          <w:szCs w:val="24"/>
        </w:rPr>
        <w:t>conveyancing</w:t>
      </w:r>
      <w:proofErr w:type="spellEnd"/>
      <w:r w:rsidRPr="00140C54">
        <w:rPr>
          <w:rFonts w:ascii="Times New Roman" w:hAnsi="Times New Roman" w:cs="Times New Roman"/>
          <w:sz w:val="24"/>
          <w:szCs w:val="24"/>
        </w:rPr>
        <w:t xml:space="preserve"> carrying another  45 marks 3 marks for each exercise) remaining 10 marks will be given for viva-voce.</w:t>
      </w:r>
    </w:p>
    <w:p w:rsidR="00A370D8" w:rsidRPr="00140C54" w:rsidRDefault="00A370D8" w:rsidP="00A370D8">
      <w:pPr>
        <w:jc w:val="both"/>
        <w:rPr>
          <w:rFonts w:ascii="Times New Roman" w:hAnsi="Times New Roman" w:cs="Times New Roman"/>
          <w:sz w:val="24"/>
          <w:szCs w:val="24"/>
        </w:rPr>
      </w:pPr>
      <w:r w:rsidRPr="00140C54">
        <w:rPr>
          <w:rFonts w:ascii="Times New Roman" w:hAnsi="Times New Roman" w:cs="Times New Roman"/>
          <w:sz w:val="24"/>
          <w:szCs w:val="24"/>
        </w:rPr>
        <w:t xml:space="preserve">Note: The panel of examiners for evaluation shall </w:t>
      </w:r>
      <w:proofErr w:type="spellStart"/>
      <w:r w:rsidRPr="00140C54">
        <w:rPr>
          <w:rFonts w:ascii="Times New Roman" w:hAnsi="Times New Roman" w:cs="Times New Roman"/>
          <w:sz w:val="24"/>
          <w:szCs w:val="24"/>
        </w:rPr>
        <w:t>cosist</w:t>
      </w:r>
      <w:proofErr w:type="spellEnd"/>
      <w:r w:rsidRPr="00140C54">
        <w:rPr>
          <w:rFonts w:ascii="Times New Roman" w:hAnsi="Times New Roman" w:cs="Times New Roman"/>
          <w:sz w:val="24"/>
          <w:szCs w:val="24"/>
        </w:rPr>
        <w:t xml:space="preserve"> of the chair person, one external expert and one internal expert to be appointed by the chairperson. Presence of any two members shall constitute the </w:t>
      </w:r>
      <w:proofErr w:type="spellStart"/>
      <w:r w:rsidRPr="00140C54">
        <w:rPr>
          <w:rFonts w:ascii="Times New Roman" w:hAnsi="Times New Roman" w:cs="Times New Roman"/>
          <w:sz w:val="24"/>
          <w:szCs w:val="24"/>
        </w:rPr>
        <w:t>corum</w:t>
      </w:r>
      <w:proofErr w:type="spellEnd"/>
      <w:r w:rsidRPr="00140C54">
        <w:rPr>
          <w:rFonts w:ascii="Times New Roman" w:hAnsi="Times New Roman" w:cs="Times New Roman"/>
          <w:sz w:val="24"/>
          <w:szCs w:val="24"/>
        </w:rPr>
        <w:t xml:space="preserve">. </w:t>
      </w:r>
    </w:p>
    <w:p w:rsidR="00A370D8" w:rsidRPr="00140C54" w:rsidRDefault="00A370D8" w:rsidP="00A370D8">
      <w:pPr>
        <w:jc w:val="both"/>
        <w:rPr>
          <w:rFonts w:ascii="Times New Roman" w:hAnsi="Times New Roman" w:cs="Times New Roman"/>
          <w:b/>
          <w:bCs/>
          <w:sz w:val="24"/>
          <w:szCs w:val="24"/>
        </w:rPr>
      </w:pPr>
      <w:r w:rsidRPr="00140C54">
        <w:rPr>
          <w:rFonts w:ascii="Times New Roman" w:hAnsi="Times New Roman" w:cs="Times New Roman"/>
          <w:b/>
          <w:bCs/>
          <w:sz w:val="24"/>
          <w:szCs w:val="24"/>
        </w:rPr>
        <w:t>Book Recommended:</w:t>
      </w:r>
    </w:p>
    <w:p w:rsidR="00A370D8" w:rsidRPr="00140C54" w:rsidRDefault="00A370D8" w:rsidP="000B0B2D">
      <w:pPr>
        <w:pStyle w:val="NoSpacing"/>
        <w:rPr>
          <w:rFonts w:ascii="Times New Roman" w:hAnsi="Times New Roman" w:cs="Times New Roman"/>
          <w:sz w:val="24"/>
          <w:szCs w:val="24"/>
        </w:rPr>
      </w:pPr>
      <w:proofErr w:type="spellStart"/>
      <w:r w:rsidRPr="00140C54">
        <w:rPr>
          <w:rFonts w:ascii="Times New Roman" w:hAnsi="Times New Roman" w:cs="Times New Roman"/>
          <w:sz w:val="24"/>
          <w:szCs w:val="24"/>
        </w:rPr>
        <w:t>Monga</w:t>
      </w:r>
      <w:proofErr w:type="spellEnd"/>
      <w:r w:rsidRPr="00140C54">
        <w:rPr>
          <w:rFonts w:ascii="Times New Roman" w:hAnsi="Times New Roman" w:cs="Times New Roman"/>
          <w:sz w:val="24"/>
          <w:szCs w:val="24"/>
        </w:rPr>
        <w:t xml:space="preserve"> PC</w:t>
      </w:r>
      <w:r w:rsidRPr="00140C54">
        <w:rPr>
          <w:rFonts w:ascii="Times New Roman" w:hAnsi="Times New Roman" w:cs="Times New Roman"/>
          <w:sz w:val="24"/>
          <w:szCs w:val="24"/>
        </w:rPr>
        <w:tab/>
      </w:r>
      <w:r w:rsidRPr="00140C54">
        <w:rPr>
          <w:rFonts w:ascii="Times New Roman" w:hAnsi="Times New Roman" w:cs="Times New Roman"/>
          <w:sz w:val="24"/>
          <w:szCs w:val="24"/>
        </w:rPr>
        <w:tab/>
        <w:t>-</w:t>
      </w:r>
      <w:r w:rsidRPr="00140C54">
        <w:rPr>
          <w:rFonts w:ascii="Times New Roman" w:hAnsi="Times New Roman" w:cs="Times New Roman"/>
          <w:sz w:val="24"/>
          <w:szCs w:val="24"/>
        </w:rPr>
        <w:tab/>
        <w:t>the law of pleading in India</w:t>
      </w:r>
    </w:p>
    <w:p w:rsidR="00A370D8" w:rsidRPr="00140C54" w:rsidRDefault="00A370D8" w:rsidP="000B0B2D">
      <w:pPr>
        <w:pStyle w:val="NoSpacing"/>
        <w:rPr>
          <w:rFonts w:ascii="Times New Roman" w:hAnsi="Times New Roman" w:cs="Times New Roman"/>
          <w:sz w:val="24"/>
          <w:szCs w:val="24"/>
        </w:rPr>
      </w:pPr>
      <w:proofErr w:type="spellStart"/>
      <w:r w:rsidRPr="00140C54">
        <w:rPr>
          <w:rFonts w:ascii="Times New Roman" w:hAnsi="Times New Roman" w:cs="Times New Roman"/>
          <w:sz w:val="24"/>
          <w:szCs w:val="24"/>
        </w:rPr>
        <w:t>Chaturvedi</w:t>
      </w:r>
      <w:proofErr w:type="spellEnd"/>
      <w:r w:rsidRPr="00140C54">
        <w:rPr>
          <w:rFonts w:ascii="Times New Roman" w:hAnsi="Times New Roman" w:cs="Times New Roman"/>
          <w:sz w:val="24"/>
          <w:szCs w:val="24"/>
        </w:rPr>
        <w:t xml:space="preserve"> RN</w:t>
      </w:r>
      <w:r w:rsidR="000B0B2D" w:rsidRPr="00140C54">
        <w:rPr>
          <w:rFonts w:ascii="Times New Roman" w:hAnsi="Times New Roman" w:cs="Times New Roman"/>
          <w:sz w:val="24"/>
          <w:szCs w:val="24"/>
        </w:rPr>
        <w:tab/>
      </w:r>
      <w:r w:rsidRPr="00140C54">
        <w:rPr>
          <w:rFonts w:ascii="Times New Roman" w:hAnsi="Times New Roman" w:cs="Times New Roman"/>
          <w:sz w:val="24"/>
          <w:szCs w:val="24"/>
        </w:rPr>
        <w:tab/>
        <w:t>-</w:t>
      </w:r>
      <w:r w:rsidRPr="00140C54">
        <w:rPr>
          <w:rFonts w:ascii="Times New Roman" w:hAnsi="Times New Roman" w:cs="Times New Roman"/>
          <w:sz w:val="24"/>
          <w:szCs w:val="24"/>
        </w:rPr>
        <w:tab/>
        <w:t xml:space="preserve">Pleading Drafting and </w:t>
      </w:r>
      <w:proofErr w:type="spellStart"/>
      <w:r w:rsidRPr="00140C54">
        <w:rPr>
          <w:rFonts w:ascii="Times New Roman" w:hAnsi="Times New Roman" w:cs="Times New Roman"/>
          <w:sz w:val="24"/>
          <w:szCs w:val="24"/>
        </w:rPr>
        <w:t>conveyancing</w:t>
      </w:r>
      <w:proofErr w:type="spellEnd"/>
      <w:r w:rsidRPr="00140C54">
        <w:rPr>
          <w:rFonts w:ascii="Times New Roman" w:hAnsi="Times New Roman" w:cs="Times New Roman"/>
          <w:sz w:val="24"/>
          <w:szCs w:val="24"/>
        </w:rPr>
        <w:t xml:space="preserve"> (Central Law </w:t>
      </w:r>
      <w:r w:rsidRPr="00140C54">
        <w:rPr>
          <w:rFonts w:ascii="Times New Roman" w:hAnsi="Times New Roman" w:cs="Times New Roman"/>
          <w:sz w:val="24"/>
          <w:szCs w:val="24"/>
        </w:rPr>
        <w:tab/>
      </w:r>
      <w:r w:rsidRPr="00140C54">
        <w:rPr>
          <w:rFonts w:ascii="Times New Roman" w:hAnsi="Times New Roman" w:cs="Times New Roman"/>
          <w:sz w:val="24"/>
          <w:szCs w:val="24"/>
        </w:rPr>
        <w:tab/>
      </w:r>
      <w:r w:rsidRPr="00140C54">
        <w:rPr>
          <w:rFonts w:ascii="Times New Roman" w:hAnsi="Times New Roman" w:cs="Times New Roman"/>
          <w:sz w:val="24"/>
          <w:szCs w:val="24"/>
        </w:rPr>
        <w:tab/>
      </w:r>
      <w:r w:rsidRPr="00140C54">
        <w:rPr>
          <w:rFonts w:ascii="Times New Roman" w:hAnsi="Times New Roman" w:cs="Times New Roman"/>
          <w:sz w:val="24"/>
          <w:szCs w:val="24"/>
        </w:rPr>
        <w:tab/>
      </w:r>
      <w:r w:rsidR="000B0B2D" w:rsidRPr="00140C54">
        <w:rPr>
          <w:rFonts w:ascii="Times New Roman" w:hAnsi="Times New Roman" w:cs="Times New Roman"/>
          <w:sz w:val="24"/>
          <w:szCs w:val="24"/>
        </w:rPr>
        <w:tab/>
      </w:r>
      <w:r w:rsidRPr="00140C54">
        <w:rPr>
          <w:rFonts w:ascii="Times New Roman" w:hAnsi="Times New Roman" w:cs="Times New Roman"/>
          <w:sz w:val="24"/>
          <w:szCs w:val="24"/>
        </w:rPr>
        <w:tab/>
      </w:r>
      <w:r w:rsidR="000B0B2D" w:rsidRPr="00140C54">
        <w:rPr>
          <w:rFonts w:ascii="Times New Roman" w:hAnsi="Times New Roman" w:cs="Times New Roman"/>
          <w:sz w:val="24"/>
          <w:szCs w:val="24"/>
        </w:rPr>
        <w:tab/>
      </w:r>
      <w:r w:rsidRPr="00140C54">
        <w:rPr>
          <w:rFonts w:ascii="Times New Roman" w:hAnsi="Times New Roman" w:cs="Times New Roman"/>
          <w:sz w:val="24"/>
          <w:szCs w:val="24"/>
        </w:rPr>
        <w:tab/>
        <w:t>Publication)</w:t>
      </w:r>
    </w:p>
    <w:p w:rsidR="00A370D8" w:rsidRPr="00140C54" w:rsidRDefault="00A370D8" w:rsidP="000B0B2D">
      <w:pPr>
        <w:pStyle w:val="NoSpacing"/>
        <w:rPr>
          <w:rFonts w:ascii="Times New Roman" w:hAnsi="Times New Roman" w:cs="Times New Roman"/>
          <w:sz w:val="24"/>
          <w:szCs w:val="24"/>
        </w:rPr>
      </w:pPr>
      <w:proofErr w:type="spellStart"/>
      <w:proofErr w:type="gramStart"/>
      <w:r w:rsidRPr="00140C54">
        <w:rPr>
          <w:rFonts w:ascii="Times New Roman" w:hAnsi="Times New Roman" w:cs="Times New Roman"/>
          <w:sz w:val="24"/>
          <w:szCs w:val="24"/>
        </w:rPr>
        <w:t>Chatuvedi</w:t>
      </w:r>
      <w:proofErr w:type="spellEnd"/>
      <w:r w:rsidRPr="00140C54">
        <w:rPr>
          <w:rFonts w:ascii="Times New Roman" w:hAnsi="Times New Roman" w:cs="Times New Roman"/>
          <w:sz w:val="24"/>
          <w:szCs w:val="24"/>
        </w:rPr>
        <w:t xml:space="preserve"> AN</w:t>
      </w:r>
      <w:r w:rsidR="000B0B2D" w:rsidRPr="00140C54">
        <w:rPr>
          <w:rFonts w:ascii="Times New Roman" w:hAnsi="Times New Roman" w:cs="Times New Roman"/>
          <w:sz w:val="24"/>
          <w:szCs w:val="24"/>
        </w:rPr>
        <w:tab/>
      </w:r>
      <w:r w:rsidRPr="00140C54">
        <w:rPr>
          <w:rFonts w:ascii="Times New Roman" w:hAnsi="Times New Roman" w:cs="Times New Roman"/>
          <w:sz w:val="24"/>
          <w:szCs w:val="24"/>
        </w:rPr>
        <w:tab/>
        <w:t>-</w:t>
      </w:r>
      <w:r w:rsidRPr="00140C54">
        <w:rPr>
          <w:rFonts w:ascii="Times New Roman" w:hAnsi="Times New Roman" w:cs="Times New Roman"/>
          <w:sz w:val="24"/>
          <w:szCs w:val="24"/>
        </w:rPr>
        <w:tab/>
        <w:t xml:space="preserve"> Drafting Pleading and </w:t>
      </w:r>
      <w:proofErr w:type="spellStart"/>
      <w:r w:rsidRPr="00140C54">
        <w:rPr>
          <w:rFonts w:ascii="Times New Roman" w:hAnsi="Times New Roman" w:cs="Times New Roman"/>
          <w:sz w:val="24"/>
          <w:szCs w:val="24"/>
        </w:rPr>
        <w:t>conveyancing</w:t>
      </w:r>
      <w:proofErr w:type="spellEnd"/>
      <w:r w:rsidRPr="00140C54">
        <w:rPr>
          <w:rFonts w:ascii="Times New Roman" w:hAnsi="Times New Roman" w:cs="Times New Roman"/>
          <w:sz w:val="24"/>
          <w:szCs w:val="24"/>
        </w:rPr>
        <w:t>.</w:t>
      </w:r>
      <w:proofErr w:type="gramEnd"/>
    </w:p>
    <w:p w:rsidR="0065283D" w:rsidRDefault="0065283D" w:rsidP="000B0B2D">
      <w:pPr>
        <w:pStyle w:val="NoSpacing"/>
        <w:rPr>
          <w:rFonts w:ascii="Times New Roman" w:hAnsi="Times New Roman" w:cs="Times New Roman"/>
          <w:sz w:val="24"/>
          <w:szCs w:val="24"/>
        </w:rPr>
      </w:pPr>
    </w:p>
    <w:p w:rsidR="003A44A0" w:rsidRDefault="003A44A0" w:rsidP="000B0B2D">
      <w:pPr>
        <w:pStyle w:val="NoSpacing"/>
        <w:rPr>
          <w:rFonts w:ascii="Times New Roman" w:hAnsi="Times New Roman" w:cs="Times New Roman"/>
          <w:sz w:val="24"/>
          <w:szCs w:val="24"/>
        </w:rPr>
      </w:pPr>
    </w:p>
    <w:p w:rsidR="003A44A0" w:rsidRDefault="003A44A0" w:rsidP="003A44A0">
      <w:pPr>
        <w:jc w:val="center"/>
        <w:rPr>
          <w:rFonts w:ascii="Times New Roman" w:hAnsi="Times New Roman" w:cs="Times New Roman"/>
          <w:b/>
          <w:bCs/>
          <w:sz w:val="24"/>
          <w:szCs w:val="24"/>
        </w:rPr>
      </w:pPr>
    </w:p>
    <w:p w:rsidR="00ED70F3" w:rsidRDefault="00ED70F3">
      <w:pPr>
        <w:rPr>
          <w:rFonts w:ascii="Times New Roman" w:hAnsi="Times New Roman" w:cs="Times New Roman"/>
          <w:b/>
          <w:bCs/>
          <w:sz w:val="24"/>
          <w:szCs w:val="24"/>
        </w:rPr>
      </w:pPr>
      <w:r>
        <w:rPr>
          <w:rFonts w:ascii="Times New Roman" w:hAnsi="Times New Roman" w:cs="Times New Roman"/>
          <w:b/>
          <w:bCs/>
          <w:sz w:val="24"/>
          <w:szCs w:val="24"/>
        </w:rPr>
        <w:br w:type="page"/>
      </w:r>
    </w:p>
    <w:p w:rsidR="003A44A0" w:rsidRPr="00DF56A6" w:rsidRDefault="003A44A0" w:rsidP="003A44A0">
      <w:pPr>
        <w:jc w:val="center"/>
        <w:rPr>
          <w:rFonts w:ascii="Times New Roman" w:hAnsi="Times New Roman" w:cs="Times New Roman"/>
          <w:b/>
          <w:bCs/>
          <w:sz w:val="24"/>
          <w:szCs w:val="24"/>
        </w:rPr>
      </w:pPr>
      <w:r w:rsidRPr="00DF56A6">
        <w:rPr>
          <w:rFonts w:ascii="Times New Roman" w:hAnsi="Times New Roman" w:cs="Times New Roman"/>
          <w:b/>
          <w:bCs/>
          <w:sz w:val="24"/>
          <w:szCs w:val="24"/>
        </w:rPr>
        <w:lastRenderedPageBreak/>
        <w:t>MOOT COURT EXERCISE AND INTERNSHIP</w:t>
      </w:r>
    </w:p>
    <w:p w:rsidR="003A44A0" w:rsidRPr="00DF56A6" w:rsidRDefault="003A44A0" w:rsidP="003A44A0">
      <w:pPr>
        <w:jc w:val="center"/>
        <w:rPr>
          <w:rFonts w:ascii="Times New Roman" w:hAnsi="Times New Roman" w:cs="Times New Roman"/>
          <w:b/>
          <w:bCs/>
          <w:sz w:val="24"/>
          <w:szCs w:val="24"/>
        </w:rPr>
      </w:pPr>
      <w:r w:rsidRPr="00DF56A6">
        <w:rPr>
          <w:rFonts w:ascii="Times New Roman" w:hAnsi="Times New Roman" w:cs="Times New Roman"/>
          <w:b/>
          <w:bCs/>
          <w:sz w:val="24"/>
          <w:szCs w:val="24"/>
        </w:rPr>
        <w:t>PAPER XI (Code -511) CLINICAL COURSE-IV</w:t>
      </w:r>
    </w:p>
    <w:p w:rsidR="003A44A0" w:rsidRPr="00DF56A6" w:rsidRDefault="003A44A0" w:rsidP="003A44A0">
      <w:pPr>
        <w:jc w:val="right"/>
        <w:rPr>
          <w:rFonts w:ascii="Times New Roman" w:hAnsi="Times New Roman" w:cs="Times New Roman"/>
          <w:sz w:val="24"/>
          <w:szCs w:val="24"/>
        </w:rPr>
      </w:pPr>
      <w:r w:rsidRPr="00DF56A6">
        <w:rPr>
          <w:rFonts w:ascii="Times New Roman" w:hAnsi="Times New Roman" w:cs="Times New Roman"/>
          <w:sz w:val="24"/>
          <w:szCs w:val="24"/>
        </w:rPr>
        <w:t>Max. Marks: 100</w:t>
      </w:r>
    </w:p>
    <w:p w:rsidR="003A44A0" w:rsidRPr="00DF56A6" w:rsidRDefault="003A44A0" w:rsidP="003A44A0">
      <w:pPr>
        <w:jc w:val="both"/>
        <w:rPr>
          <w:rFonts w:ascii="Times New Roman" w:hAnsi="Times New Roman" w:cs="Times New Roman"/>
          <w:sz w:val="24"/>
          <w:szCs w:val="24"/>
        </w:rPr>
      </w:pPr>
      <w:r w:rsidRPr="00DF56A6">
        <w:rPr>
          <w:rFonts w:ascii="Times New Roman" w:hAnsi="Times New Roman" w:cs="Times New Roman"/>
          <w:sz w:val="24"/>
          <w:szCs w:val="24"/>
        </w:rPr>
        <w:t>COMPENENTS OF THE PAPER</w:t>
      </w:r>
    </w:p>
    <w:p w:rsidR="003A44A0" w:rsidRPr="00DF56A6" w:rsidRDefault="003A44A0" w:rsidP="003A44A0">
      <w:pPr>
        <w:pStyle w:val="ListParagraph"/>
        <w:numPr>
          <w:ilvl w:val="0"/>
          <w:numId w:val="6"/>
        </w:numPr>
        <w:jc w:val="both"/>
        <w:rPr>
          <w:rFonts w:ascii="Times New Roman" w:hAnsi="Times New Roman" w:cs="Times New Roman"/>
          <w:sz w:val="24"/>
          <w:szCs w:val="24"/>
        </w:rPr>
      </w:pPr>
      <w:r w:rsidRPr="00DF56A6">
        <w:rPr>
          <w:rFonts w:ascii="Times New Roman" w:hAnsi="Times New Roman" w:cs="Times New Roman"/>
          <w:sz w:val="24"/>
          <w:szCs w:val="24"/>
        </w:rPr>
        <w:t>MOOT COURT: 30 Marks</w:t>
      </w:r>
    </w:p>
    <w:p w:rsidR="003A44A0" w:rsidRPr="00DF56A6" w:rsidRDefault="003A44A0" w:rsidP="003A44A0">
      <w:pPr>
        <w:jc w:val="both"/>
        <w:rPr>
          <w:rFonts w:ascii="Times New Roman" w:hAnsi="Times New Roman" w:cs="Times New Roman"/>
          <w:sz w:val="24"/>
          <w:szCs w:val="24"/>
        </w:rPr>
      </w:pPr>
      <w:r w:rsidRPr="00DF56A6">
        <w:rPr>
          <w:rFonts w:ascii="Times New Roman" w:hAnsi="Times New Roman" w:cs="Times New Roman"/>
          <w:sz w:val="24"/>
          <w:szCs w:val="24"/>
        </w:rPr>
        <w:t xml:space="preserve">Every student will be required to do at least three moot courts with 10 marks each. The moot court work will be on assigned problem and it will be evaluated for 5 Marks for written material and 5 marks for oral Advocacy. </w:t>
      </w:r>
    </w:p>
    <w:p w:rsidR="003A44A0" w:rsidRPr="00DF56A6" w:rsidRDefault="003A44A0" w:rsidP="003A44A0">
      <w:pPr>
        <w:pStyle w:val="ListParagraph"/>
        <w:numPr>
          <w:ilvl w:val="0"/>
          <w:numId w:val="6"/>
        </w:numPr>
        <w:jc w:val="both"/>
        <w:rPr>
          <w:rFonts w:ascii="Times New Roman" w:hAnsi="Times New Roman" w:cs="Times New Roman"/>
          <w:sz w:val="24"/>
          <w:szCs w:val="24"/>
        </w:rPr>
      </w:pPr>
      <w:r w:rsidRPr="00DF56A6">
        <w:rPr>
          <w:rFonts w:ascii="Times New Roman" w:hAnsi="Times New Roman" w:cs="Times New Roman"/>
          <w:sz w:val="24"/>
          <w:szCs w:val="24"/>
        </w:rPr>
        <w:t xml:space="preserve">OBSERVANCE OF TRIAL (CIVIL AND CRIMINAL : 30 Marks </w:t>
      </w:r>
    </w:p>
    <w:p w:rsidR="003A44A0" w:rsidRPr="00DF56A6" w:rsidRDefault="003A44A0" w:rsidP="003A44A0">
      <w:pPr>
        <w:pStyle w:val="ListParagraph"/>
        <w:ind w:left="0"/>
        <w:jc w:val="both"/>
        <w:rPr>
          <w:rFonts w:ascii="Times New Roman" w:hAnsi="Times New Roman" w:cs="Times New Roman"/>
          <w:sz w:val="24"/>
          <w:szCs w:val="24"/>
        </w:rPr>
      </w:pPr>
    </w:p>
    <w:p w:rsidR="003A44A0" w:rsidRPr="00DF56A6" w:rsidRDefault="003A44A0" w:rsidP="003A44A0">
      <w:pPr>
        <w:pStyle w:val="ListParagraph"/>
        <w:ind w:left="0"/>
        <w:jc w:val="both"/>
        <w:rPr>
          <w:rFonts w:ascii="Times New Roman" w:hAnsi="Times New Roman" w:cs="Times New Roman"/>
          <w:sz w:val="24"/>
          <w:szCs w:val="24"/>
        </w:rPr>
      </w:pPr>
      <w:r w:rsidRPr="00DF56A6">
        <w:rPr>
          <w:rFonts w:ascii="Times New Roman" w:hAnsi="Times New Roman" w:cs="Times New Roman"/>
          <w:sz w:val="24"/>
          <w:szCs w:val="24"/>
        </w:rPr>
        <w:t>Students will be required to attend at least   two trials one Civil and one Criminal in Courts within assigned period. They will maintain a record and enter the various steps observed during their attendance on different days in the court assignment.</w:t>
      </w:r>
    </w:p>
    <w:p w:rsidR="003A44A0" w:rsidRPr="00DF56A6" w:rsidRDefault="003A44A0" w:rsidP="003A44A0">
      <w:pPr>
        <w:pStyle w:val="ListParagraph"/>
        <w:numPr>
          <w:ilvl w:val="0"/>
          <w:numId w:val="6"/>
        </w:numPr>
        <w:ind w:left="0" w:firstLine="0"/>
        <w:jc w:val="both"/>
        <w:rPr>
          <w:rFonts w:ascii="Times New Roman" w:hAnsi="Times New Roman" w:cs="Times New Roman"/>
          <w:sz w:val="24"/>
          <w:szCs w:val="24"/>
        </w:rPr>
      </w:pPr>
      <w:r w:rsidRPr="00DF56A6">
        <w:rPr>
          <w:rFonts w:ascii="Times New Roman" w:hAnsi="Times New Roman" w:cs="Times New Roman"/>
          <w:sz w:val="24"/>
          <w:szCs w:val="24"/>
        </w:rPr>
        <w:t xml:space="preserve">INTERVIEWING TECHNIQUES AND PRE-TRIAL PREPARATIONS AND INTERN SHIP DIARY: </w:t>
      </w:r>
      <w:r w:rsidRPr="00DF56A6">
        <w:rPr>
          <w:rFonts w:ascii="Times New Roman" w:hAnsi="Times New Roman" w:cs="Times New Roman"/>
          <w:sz w:val="24"/>
          <w:szCs w:val="24"/>
        </w:rPr>
        <w:tab/>
        <w:t>Marks30</w:t>
      </w:r>
    </w:p>
    <w:p w:rsidR="003A44A0" w:rsidRPr="00DF56A6" w:rsidRDefault="003A44A0" w:rsidP="003A44A0">
      <w:pPr>
        <w:jc w:val="both"/>
        <w:rPr>
          <w:rFonts w:ascii="Times New Roman" w:hAnsi="Times New Roman" w:cs="Times New Roman"/>
          <w:sz w:val="24"/>
          <w:szCs w:val="24"/>
        </w:rPr>
      </w:pPr>
      <w:r w:rsidRPr="00DF56A6">
        <w:rPr>
          <w:rFonts w:ascii="Times New Roman" w:hAnsi="Times New Roman" w:cs="Times New Roman"/>
          <w:sz w:val="24"/>
          <w:szCs w:val="24"/>
        </w:rPr>
        <w:t>Within assigned period, each student will observe two interviewing sessions of clients at the Lawyers’ office/Legal Aid Office and record the proceedings in a diary which will carry 15 marks. Each student will further observe the preparation of documents and court papers by the Advocate and the procedure of filing the suit/petition. This will be recorded in the diary, which will carry 15 marks.</w:t>
      </w:r>
    </w:p>
    <w:p w:rsidR="003A44A0" w:rsidRPr="00DF56A6" w:rsidRDefault="003A44A0" w:rsidP="003A44A0">
      <w:pPr>
        <w:pStyle w:val="ListParagraph"/>
        <w:numPr>
          <w:ilvl w:val="0"/>
          <w:numId w:val="6"/>
        </w:numPr>
        <w:jc w:val="both"/>
        <w:rPr>
          <w:rFonts w:ascii="Times New Roman" w:hAnsi="Times New Roman" w:cs="Times New Roman"/>
          <w:sz w:val="24"/>
          <w:szCs w:val="24"/>
        </w:rPr>
      </w:pPr>
      <w:r w:rsidRPr="00DF56A6">
        <w:rPr>
          <w:rFonts w:ascii="Times New Roman" w:hAnsi="Times New Roman" w:cs="Times New Roman"/>
          <w:sz w:val="24"/>
          <w:szCs w:val="24"/>
        </w:rPr>
        <w:t xml:space="preserve">THE FOURTH COMPONENT OF THIS PAPER WILL BE VIVA-VOCE EXAMINATION ON ALL THE ABOVE FOUR ASPECTS. </w:t>
      </w:r>
    </w:p>
    <w:p w:rsidR="003A44A0" w:rsidRPr="00DF56A6" w:rsidRDefault="003A44A0" w:rsidP="003A44A0">
      <w:pPr>
        <w:pStyle w:val="ListParagraph"/>
        <w:ind w:left="0"/>
        <w:jc w:val="both"/>
        <w:rPr>
          <w:rFonts w:ascii="Times New Roman" w:hAnsi="Times New Roman" w:cs="Times New Roman"/>
          <w:sz w:val="24"/>
          <w:szCs w:val="24"/>
        </w:rPr>
      </w:pPr>
      <w:r w:rsidRPr="00DF56A6">
        <w:rPr>
          <w:rFonts w:ascii="Times New Roman" w:hAnsi="Times New Roman" w:cs="Times New Roman"/>
          <w:sz w:val="24"/>
          <w:szCs w:val="24"/>
        </w:rPr>
        <w:t>This will carry I0 Marks.</w:t>
      </w:r>
    </w:p>
    <w:p w:rsidR="003A44A0" w:rsidRPr="00DF56A6" w:rsidRDefault="003A44A0" w:rsidP="003A44A0">
      <w:pPr>
        <w:jc w:val="both"/>
        <w:rPr>
          <w:rFonts w:ascii="Times New Roman" w:hAnsi="Times New Roman" w:cs="Times New Roman"/>
          <w:sz w:val="24"/>
          <w:szCs w:val="24"/>
        </w:rPr>
      </w:pPr>
      <w:r w:rsidRPr="00DF56A6">
        <w:rPr>
          <w:rFonts w:ascii="Times New Roman" w:hAnsi="Times New Roman" w:cs="Times New Roman"/>
          <w:sz w:val="24"/>
          <w:szCs w:val="24"/>
        </w:rPr>
        <w:t>INTERNSHIP: Each registered students shall have to complete minimum of twelve weeks internship for 3 year course stream and internship in any year shall not be more than four weeks in a year. Each student shall keep internship diary which shall be evaluated in the final semester of the courses.</w:t>
      </w:r>
    </w:p>
    <w:p w:rsidR="003A44A0" w:rsidRPr="00DF56A6" w:rsidRDefault="003A44A0" w:rsidP="003A44A0">
      <w:pPr>
        <w:jc w:val="both"/>
        <w:rPr>
          <w:rFonts w:ascii="Times New Roman" w:hAnsi="Times New Roman" w:cs="Times New Roman"/>
          <w:sz w:val="24"/>
          <w:szCs w:val="24"/>
        </w:rPr>
      </w:pPr>
      <w:r w:rsidRPr="00DF56A6">
        <w:rPr>
          <w:rFonts w:ascii="Times New Roman" w:hAnsi="Times New Roman" w:cs="Times New Roman"/>
          <w:sz w:val="24"/>
          <w:szCs w:val="24"/>
        </w:rPr>
        <w:t>Note: A Panel of examiners shall evaluate the performance of the students consisting of Chairperson. An External Expert and internal expert to be   by the Chairperson and the presence of two members shall constitute the quorum.</w:t>
      </w:r>
    </w:p>
    <w:p w:rsidR="003A44A0" w:rsidRPr="00DF56A6" w:rsidRDefault="003A44A0" w:rsidP="003A44A0">
      <w:pPr>
        <w:jc w:val="both"/>
        <w:rPr>
          <w:rFonts w:ascii="Times New Roman" w:hAnsi="Times New Roman" w:cs="Times New Roman"/>
          <w:sz w:val="24"/>
          <w:szCs w:val="24"/>
        </w:rPr>
      </w:pPr>
      <w:r w:rsidRPr="00DF56A6">
        <w:rPr>
          <w:rFonts w:ascii="Times New Roman" w:hAnsi="Times New Roman" w:cs="Times New Roman"/>
          <w:sz w:val="24"/>
          <w:szCs w:val="24"/>
        </w:rPr>
        <w:t>BOOKS RECOBIMQENDED:</w:t>
      </w:r>
    </w:p>
    <w:p w:rsidR="003A44A0" w:rsidRPr="00DF56A6" w:rsidRDefault="003A44A0" w:rsidP="003A44A0">
      <w:pPr>
        <w:pStyle w:val="NoSpacing"/>
        <w:rPr>
          <w:rFonts w:ascii="Times New Roman" w:hAnsi="Times New Roman" w:cs="Times New Roman"/>
          <w:sz w:val="24"/>
          <w:szCs w:val="24"/>
        </w:rPr>
      </w:pPr>
      <w:r w:rsidRPr="00DF56A6">
        <w:rPr>
          <w:rFonts w:ascii="Times New Roman" w:hAnsi="Times New Roman" w:cs="Times New Roman"/>
          <w:sz w:val="24"/>
          <w:szCs w:val="24"/>
        </w:rPr>
        <w:t xml:space="preserve">Dr. </w:t>
      </w:r>
      <w:proofErr w:type="spellStart"/>
      <w:r w:rsidRPr="00DF56A6">
        <w:rPr>
          <w:rFonts w:ascii="Times New Roman" w:hAnsi="Times New Roman" w:cs="Times New Roman"/>
          <w:sz w:val="24"/>
          <w:szCs w:val="24"/>
        </w:rPr>
        <w:t>Kailash</w:t>
      </w:r>
      <w:proofErr w:type="spellEnd"/>
      <w:r w:rsidRPr="00DF56A6">
        <w:rPr>
          <w:rFonts w:ascii="Times New Roman" w:hAnsi="Times New Roman" w:cs="Times New Roman"/>
          <w:sz w:val="24"/>
          <w:szCs w:val="24"/>
        </w:rPr>
        <w:t xml:space="preserve"> </w:t>
      </w:r>
      <w:proofErr w:type="spellStart"/>
      <w:proofErr w:type="gramStart"/>
      <w:r w:rsidRPr="00DF56A6">
        <w:rPr>
          <w:rFonts w:ascii="Times New Roman" w:hAnsi="Times New Roman" w:cs="Times New Roman"/>
          <w:sz w:val="24"/>
          <w:szCs w:val="24"/>
        </w:rPr>
        <w:t>Rai</w:t>
      </w:r>
      <w:proofErr w:type="spellEnd"/>
      <w:r w:rsidRPr="00DF56A6">
        <w:rPr>
          <w:rFonts w:ascii="Times New Roman" w:hAnsi="Times New Roman" w:cs="Times New Roman"/>
          <w:sz w:val="24"/>
          <w:szCs w:val="24"/>
        </w:rPr>
        <w:t xml:space="preserve"> :</w:t>
      </w:r>
      <w:proofErr w:type="gramEnd"/>
      <w:r w:rsidRPr="00DF56A6">
        <w:rPr>
          <w:rFonts w:ascii="Times New Roman" w:hAnsi="Times New Roman" w:cs="Times New Roman"/>
          <w:sz w:val="24"/>
          <w:szCs w:val="24"/>
        </w:rPr>
        <w:t xml:space="preserve"> Moot Court, Pre-Trial Preparations &amp;   participation  in Trial   (Central Law Publication)</w:t>
      </w:r>
    </w:p>
    <w:p w:rsidR="003A44A0" w:rsidRPr="00DF56A6" w:rsidRDefault="003A44A0" w:rsidP="003A44A0">
      <w:pPr>
        <w:pStyle w:val="NoSpacing"/>
        <w:rPr>
          <w:rFonts w:ascii="Times New Roman" w:hAnsi="Times New Roman" w:cs="Times New Roman"/>
          <w:sz w:val="24"/>
          <w:szCs w:val="24"/>
        </w:rPr>
      </w:pPr>
      <w:r w:rsidRPr="00DF56A6">
        <w:rPr>
          <w:rFonts w:ascii="Times New Roman" w:hAnsi="Times New Roman" w:cs="Times New Roman"/>
          <w:sz w:val="24"/>
          <w:szCs w:val="24"/>
        </w:rPr>
        <w:t xml:space="preserve">Prof S.K </w:t>
      </w:r>
      <w:proofErr w:type="spellStart"/>
      <w:proofErr w:type="gramStart"/>
      <w:r w:rsidRPr="00DF56A6">
        <w:rPr>
          <w:rFonts w:ascii="Times New Roman" w:hAnsi="Times New Roman" w:cs="Times New Roman"/>
          <w:sz w:val="24"/>
          <w:szCs w:val="24"/>
        </w:rPr>
        <w:t>awasthi</w:t>
      </w:r>
      <w:proofErr w:type="spellEnd"/>
      <w:r w:rsidRPr="00DF56A6">
        <w:rPr>
          <w:rFonts w:ascii="Times New Roman" w:hAnsi="Times New Roman" w:cs="Times New Roman"/>
          <w:sz w:val="24"/>
          <w:szCs w:val="24"/>
        </w:rPr>
        <w:t xml:space="preserve"> :</w:t>
      </w:r>
      <w:proofErr w:type="gramEnd"/>
      <w:r w:rsidRPr="00DF56A6">
        <w:rPr>
          <w:rFonts w:ascii="Times New Roman" w:hAnsi="Times New Roman" w:cs="Times New Roman"/>
          <w:sz w:val="24"/>
          <w:szCs w:val="24"/>
        </w:rPr>
        <w:t xml:space="preserve"> Practical Training of Law. Moot Court &amp; Viva-Voce (Agra Law Agency)</w:t>
      </w:r>
    </w:p>
    <w:p w:rsidR="003A44A0" w:rsidRPr="00DF56A6" w:rsidRDefault="003A44A0" w:rsidP="003A44A0">
      <w:pPr>
        <w:pStyle w:val="NoSpacing"/>
        <w:rPr>
          <w:rFonts w:ascii="Times New Roman" w:hAnsi="Times New Roman" w:cs="Times New Roman"/>
          <w:sz w:val="24"/>
          <w:szCs w:val="24"/>
        </w:rPr>
      </w:pPr>
      <w:r w:rsidRPr="00DF56A6">
        <w:rPr>
          <w:rFonts w:ascii="Times New Roman" w:hAnsi="Times New Roman" w:cs="Times New Roman"/>
          <w:sz w:val="24"/>
          <w:szCs w:val="24"/>
        </w:rPr>
        <w:t xml:space="preserve">R.N. </w:t>
      </w:r>
      <w:proofErr w:type="spellStart"/>
      <w:proofErr w:type="gramStart"/>
      <w:r w:rsidRPr="00DF56A6">
        <w:rPr>
          <w:rFonts w:ascii="Times New Roman" w:hAnsi="Times New Roman" w:cs="Times New Roman"/>
          <w:sz w:val="24"/>
          <w:szCs w:val="24"/>
        </w:rPr>
        <w:t>Chaturvedi</w:t>
      </w:r>
      <w:proofErr w:type="spellEnd"/>
      <w:r w:rsidRPr="00DF56A6">
        <w:rPr>
          <w:rFonts w:ascii="Times New Roman" w:hAnsi="Times New Roman" w:cs="Times New Roman"/>
          <w:sz w:val="24"/>
          <w:szCs w:val="24"/>
        </w:rPr>
        <w:t xml:space="preserve"> :</w:t>
      </w:r>
      <w:proofErr w:type="gramEnd"/>
      <w:r w:rsidRPr="00DF56A6">
        <w:rPr>
          <w:rFonts w:ascii="Times New Roman" w:hAnsi="Times New Roman" w:cs="Times New Roman"/>
          <w:sz w:val="24"/>
          <w:szCs w:val="24"/>
        </w:rPr>
        <w:t xml:space="preserve"> Pleadings, Drafting &amp; </w:t>
      </w:r>
      <w:proofErr w:type="spellStart"/>
      <w:r w:rsidRPr="00DF56A6">
        <w:rPr>
          <w:rFonts w:ascii="Times New Roman" w:hAnsi="Times New Roman" w:cs="Times New Roman"/>
          <w:sz w:val="24"/>
          <w:szCs w:val="24"/>
        </w:rPr>
        <w:t>Conveyancing</w:t>
      </w:r>
      <w:proofErr w:type="spellEnd"/>
      <w:r w:rsidRPr="00DF56A6">
        <w:rPr>
          <w:rFonts w:ascii="Times New Roman" w:hAnsi="Times New Roman" w:cs="Times New Roman"/>
          <w:sz w:val="24"/>
          <w:szCs w:val="24"/>
        </w:rPr>
        <w:t xml:space="preserve"> (Central Law Publications)</w:t>
      </w:r>
    </w:p>
    <w:p w:rsidR="003A44A0" w:rsidRPr="00DF56A6" w:rsidRDefault="003A44A0" w:rsidP="003A44A0">
      <w:pPr>
        <w:pStyle w:val="NoSpacing"/>
        <w:rPr>
          <w:rFonts w:ascii="Times New Roman" w:hAnsi="Times New Roman" w:cs="Times New Roman"/>
          <w:sz w:val="24"/>
          <w:szCs w:val="24"/>
        </w:rPr>
      </w:pPr>
      <w:r w:rsidRPr="00DF56A6">
        <w:rPr>
          <w:rFonts w:ascii="Times New Roman" w:hAnsi="Times New Roman" w:cs="Times New Roman"/>
          <w:sz w:val="24"/>
          <w:szCs w:val="24"/>
        </w:rPr>
        <w:t>The Advocate Act 1971</w:t>
      </w:r>
    </w:p>
    <w:p w:rsidR="003A44A0" w:rsidRPr="00DF56A6" w:rsidRDefault="003A44A0" w:rsidP="003A44A0">
      <w:pPr>
        <w:pStyle w:val="NoSpacing"/>
        <w:rPr>
          <w:rFonts w:ascii="Times New Roman" w:hAnsi="Times New Roman" w:cs="Times New Roman"/>
          <w:sz w:val="24"/>
          <w:szCs w:val="24"/>
        </w:rPr>
      </w:pPr>
      <w:r w:rsidRPr="00DF56A6">
        <w:rPr>
          <w:rFonts w:ascii="Times New Roman" w:hAnsi="Times New Roman" w:cs="Times New Roman"/>
          <w:sz w:val="24"/>
          <w:szCs w:val="24"/>
        </w:rPr>
        <w:t>The Legal Services Authorities Act, I98?</w:t>
      </w:r>
    </w:p>
    <w:p w:rsidR="003A44A0" w:rsidRPr="00DF56A6" w:rsidRDefault="003A44A0" w:rsidP="003A44A0">
      <w:pPr>
        <w:pStyle w:val="NoSpacing"/>
        <w:rPr>
          <w:rFonts w:ascii="Times New Roman" w:hAnsi="Times New Roman" w:cs="Times New Roman"/>
          <w:sz w:val="24"/>
          <w:szCs w:val="24"/>
        </w:rPr>
      </w:pPr>
      <w:r w:rsidRPr="00DF56A6">
        <w:rPr>
          <w:rFonts w:ascii="Times New Roman" w:hAnsi="Times New Roman" w:cs="Times New Roman"/>
          <w:sz w:val="24"/>
          <w:szCs w:val="24"/>
        </w:rPr>
        <w:t xml:space="preserve">Indian Penal Code, 1860 </w:t>
      </w:r>
    </w:p>
    <w:p w:rsidR="003A44A0" w:rsidRPr="00DF56A6" w:rsidRDefault="003A44A0" w:rsidP="003A44A0">
      <w:pPr>
        <w:pStyle w:val="NoSpacing"/>
        <w:rPr>
          <w:rFonts w:ascii="Times New Roman" w:hAnsi="Times New Roman" w:cs="Times New Roman"/>
          <w:sz w:val="24"/>
          <w:szCs w:val="24"/>
        </w:rPr>
      </w:pPr>
      <w:r w:rsidRPr="00DF56A6">
        <w:rPr>
          <w:rFonts w:ascii="Times New Roman" w:hAnsi="Times New Roman" w:cs="Times New Roman"/>
          <w:sz w:val="24"/>
          <w:szCs w:val="24"/>
        </w:rPr>
        <w:t>Code of Criminal Procedure, 1973</w:t>
      </w:r>
    </w:p>
    <w:p w:rsidR="003A44A0" w:rsidRPr="00DF56A6" w:rsidRDefault="003A44A0" w:rsidP="003A44A0">
      <w:pPr>
        <w:pStyle w:val="NoSpacing"/>
        <w:rPr>
          <w:rFonts w:ascii="Times New Roman" w:hAnsi="Times New Roman" w:cs="Times New Roman"/>
          <w:sz w:val="24"/>
          <w:szCs w:val="24"/>
        </w:rPr>
      </w:pPr>
      <w:r w:rsidRPr="00DF56A6">
        <w:rPr>
          <w:rFonts w:ascii="Times New Roman" w:hAnsi="Times New Roman" w:cs="Times New Roman"/>
          <w:sz w:val="24"/>
          <w:szCs w:val="24"/>
        </w:rPr>
        <w:t xml:space="preserve">The Indian Evidence Act, 1872    </w:t>
      </w:r>
    </w:p>
    <w:p w:rsidR="003A44A0" w:rsidRPr="00DF56A6" w:rsidRDefault="003A44A0" w:rsidP="003A44A0">
      <w:pPr>
        <w:pStyle w:val="NoSpacing"/>
        <w:rPr>
          <w:rFonts w:ascii="Times New Roman" w:hAnsi="Times New Roman" w:cs="Times New Roman"/>
          <w:sz w:val="24"/>
          <w:szCs w:val="24"/>
        </w:rPr>
      </w:pPr>
      <w:r w:rsidRPr="00DF56A6">
        <w:rPr>
          <w:rFonts w:ascii="Times New Roman" w:hAnsi="Times New Roman" w:cs="Times New Roman"/>
          <w:sz w:val="24"/>
          <w:szCs w:val="24"/>
        </w:rPr>
        <w:t>Code of Civil Procedure, 1908</w:t>
      </w:r>
    </w:p>
    <w:sectPr w:rsidR="003A44A0" w:rsidRPr="00DF56A6" w:rsidSect="000E6F13">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E07F8"/>
    <w:multiLevelType w:val="hybridMultilevel"/>
    <w:tmpl w:val="E5BAD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3C207C"/>
    <w:multiLevelType w:val="hybridMultilevel"/>
    <w:tmpl w:val="24ECF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662532"/>
    <w:multiLevelType w:val="hybridMultilevel"/>
    <w:tmpl w:val="29E815EE"/>
    <w:lvl w:ilvl="0" w:tplc="86DC2BD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2D74D0"/>
    <w:multiLevelType w:val="hybridMultilevel"/>
    <w:tmpl w:val="ED8829EA"/>
    <w:lvl w:ilvl="0" w:tplc="C602E2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5962C4"/>
    <w:multiLevelType w:val="hybridMultilevel"/>
    <w:tmpl w:val="2FEE2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A02CCD"/>
    <w:multiLevelType w:val="hybridMultilevel"/>
    <w:tmpl w:val="E5AA2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5"/>
  <w:displayHorizontalDrawingGridEvery w:val="2"/>
  <w:characterSpacingControl w:val="doNotCompress"/>
  <w:compat/>
  <w:rsids>
    <w:rsidRoot w:val="008B762B"/>
    <w:rsid w:val="00006D8F"/>
    <w:rsid w:val="00010647"/>
    <w:rsid w:val="00014202"/>
    <w:rsid w:val="00014FEF"/>
    <w:rsid w:val="00022792"/>
    <w:rsid w:val="000377F8"/>
    <w:rsid w:val="00040A18"/>
    <w:rsid w:val="000423FD"/>
    <w:rsid w:val="00054B4B"/>
    <w:rsid w:val="00080179"/>
    <w:rsid w:val="00080624"/>
    <w:rsid w:val="00094BFA"/>
    <w:rsid w:val="000A4EC1"/>
    <w:rsid w:val="000A755A"/>
    <w:rsid w:val="000B0B2D"/>
    <w:rsid w:val="000B5AE8"/>
    <w:rsid w:val="000D185C"/>
    <w:rsid w:val="000E3067"/>
    <w:rsid w:val="000E63FE"/>
    <w:rsid w:val="000E6E0D"/>
    <w:rsid w:val="000E6F13"/>
    <w:rsid w:val="00102C32"/>
    <w:rsid w:val="00102DA8"/>
    <w:rsid w:val="001049EC"/>
    <w:rsid w:val="00106464"/>
    <w:rsid w:val="001125D8"/>
    <w:rsid w:val="00114EC1"/>
    <w:rsid w:val="001156C9"/>
    <w:rsid w:val="00115E36"/>
    <w:rsid w:val="00126886"/>
    <w:rsid w:val="00140C54"/>
    <w:rsid w:val="00146D3F"/>
    <w:rsid w:val="00150777"/>
    <w:rsid w:val="0015704F"/>
    <w:rsid w:val="00157698"/>
    <w:rsid w:val="00161F49"/>
    <w:rsid w:val="00166A22"/>
    <w:rsid w:val="001753A1"/>
    <w:rsid w:val="001815F2"/>
    <w:rsid w:val="00187785"/>
    <w:rsid w:val="00192D50"/>
    <w:rsid w:val="001967D1"/>
    <w:rsid w:val="001969F7"/>
    <w:rsid w:val="001B173B"/>
    <w:rsid w:val="001B48E5"/>
    <w:rsid w:val="001B790E"/>
    <w:rsid w:val="001C2D0C"/>
    <w:rsid w:val="001D1B1D"/>
    <w:rsid w:val="001D386D"/>
    <w:rsid w:val="001D741C"/>
    <w:rsid w:val="001E412A"/>
    <w:rsid w:val="001F5B84"/>
    <w:rsid w:val="001F6675"/>
    <w:rsid w:val="00201884"/>
    <w:rsid w:val="002107FA"/>
    <w:rsid w:val="0021374F"/>
    <w:rsid w:val="00215359"/>
    <w:rsid w:val="00216B0C"/>
    <w:rsid w:val="00223CEC"/>
    <w:rsid w:val="0023066C"/>
    <w:rsid w:val="00233418"/>
    <w:rsid w:val="00243E4E"/>
    <w:rsid w:val="00252DB9"/>
    <w:rsid w:val="00257248"/>
    <w:rsid w:val="00267D5F"/>
    <w:rsid w:val="00275F9B"/>
    <w:rsid w:val="00280B90"/>
    <w:rsid w:val="002821D9"/>
    <w:rsid w:val="002829EC"/>
    <w:rsid w:val="0028745C"/>
    <w:rsid w:val="00287F06"/>
    <w:rsid w:val="00293B19"/>
    <w:rsid w:val="00297642"/>
    <w:rsid w:val="002A106B"/>
    <w:rsid w:val="002A1C6D"/>
    <w:rsid w:val="002A71DB"/>
    <w:rsid w:val="002B5F2A"/>
    <w:rsid w:val="002C794F"/>
    <w:rsid w:val="002E1370"/>
    <w:rsid w:val="002E440D"/>
    <w:rsid w:val="002E4842"/>
    <w:rsid w:val="002F488F"/>
    <w:rsid w:val="002F74AF"/>
    <w:rsid w:val="00323F2E"/>
    <w:rsid w:val="00326A8D"/>
    <w:rsid w:val="003401E3"/>
    <w:rsid w:val="0034303F"/>
    <w:rsid w:val="003504E0"/>
    <w:rsid w:val="00352CF1"/>
    <w:rsid w:val="00363D15"/>
    <w:rsid w:val="00376B34"/>
    <w:rsid w:val="00386BF8"/>
    <w:rsid w:val="0039184D"/>
    <w:rsid w:val="00395A34"/>
    <w:rsid w:val="003A0397"/>
    <w:rsid w:val="003A44A0"/>
    <w:rsid w:val="003A5FA3"/>
    <w:rsid w:val="003B00A2"/>
    <w:rsid w:val="003B3155"/>
    <w:rsid w:val="003B5A5F"/>
    <w:rsid w:val="003C3E20"/>
    <w:rsid w:val="003C5B64"/>
    <w:rsid w:val="003C5D55"/>
    <w:rsid w:val="003C6F09"/>
    <w:rsid w:val="003D132F"/>
    <w:rsid w:val="003D619B"/>
    <w:rsid w:val="003E0551"/>
    <w:rsid w:val="003F0106"/>
    <w:rsid w:val="004010B6"/>
    <w:rsid w:val="00401587"/>
    <w:rsid w:val="00402E66"/>
    <w:rsid w:val="0041779A"/>
    <w:rsid w:val="00430EAF"/>
    <w:rsid w:val="004317F8"/>
    <w:rsid w:val="00432141"/>
    <w:rsid w:val="00435C5E"/>
    <w:rsid w:val="00445A38"/>
    <w:rsid w:val="00451D27"/>
    <w:rsid w:val="00451DA0"/>
    <w:rsid w:val="00452DDC"/>
    <w:rsid w:val="004632E8"/>
    <w:rsid w:val="00473DA3"/>
    <w:rsid w:val="00483310"/>
    <w:rsid w:val="00483E69"/>
    <w:rsid w:val="0048734D"/>
    <w:rsid w:val="00491EB3"/>
    <w:rsid w:val="004957E1"/>
    <w:rsid w:val="004A1472"/>
    <w:rsid w:val="004A1A0E"/>
    <w:rsid w:val="004A31F5"/>
    <w:rsid w:val="004E3DE8"/>
    <w:rsid w:val="004F2E87"/>
    <w:rsid w:val="005048E2"/>
    <w:rsid w:val="00513FD9"/>
    <w:rsid w:val="005155C9"/>
    <w:rsid w:val="005204EF"/>
    <w:rsid w:val="00522827"/>
    <w:rsid w:val="00537D35"/>
    <w:rsid w:val="005422F0"/>
    <w:rsid w:val="00555082"/>
    <w:rsid w:val="00571C5D"/>
    <w:rsid w:val="00573318"/>
    <w:rsid w:val="005824AA"/>
    <w:rsid w:val="005845B4"/>
    <w:rsid w:val="0058580C"/>
    <w:rsid w:val="005A1445"/>
    <w:rsid w:val="005A76C1"/>
    <w:rsid w:val="005A7E72"/>
    <w:rsid w:val="005B28CD"/>
    <w:rsid w:val="005B6815"/>
    <w:rsid w:val="005B7A75"/>
    <w:rsid w:val="005D2181"/>
    <w:rsid w:val="005D4D1C"/>
    <w:rsid w:val="005E2A80"/>
    <w:rsid w:val="005F217F"/>
    <w:rsid w:val="0060680E"/>
    <w:rsid w:val="00616C14"/>
    <w:rsid w:val="0062702B"/>
    <w:rsid w:val="006307B7"/>
    <w:rsid w:val="00633BD9"/>
    <w:rsid w:val="006416F3"/>
    <w:rsid w:val="00645A3F"/>
    <w:rsid w:val="0065283D"/>
    <w:rsid w:val="006534CA"/>
    <w:rsid w:val="006567BB"/>
    <w:rsid w:val="00656E31"/>
    <w:rsid w:val="00656F43"/>
    <w:rsid w:val="0065717B"/>
    <w:rsid w:val="0066189D"/>
    <w:rsid w:val="00666E6E"/>
    <w:rsid w:val="0067171B"/>
    <w:rsid w:val="00673E86"/>
    <w:rsid w:val="006860CB"/>
    <w:rsid w:val="0069348D"/>
    <w:rsid w:val="00696CEE"/>
    <w:rsid w:val="006A39F2"/>
    <w:rsid w:val="006B241B"/>
    <w:rsid w:val="006C502A"/>
    <w:rsid w:val="006E0979"/>
    <w:rsid w:val="006E2F40"/>
    <w:rsid w:val="006E3025"/>
    <w:rsid w:val="006E4797"/>
    <w:rsid w:val="006E4F9C"/>
    <w:rsid w:val="006E5A41"/>
    <w:rsid w:val="006E7DB4"/>
    <w:rsid w:val="006F7F1D"/>
    <w:rsid w:val="007005F4"/>
    <w:rsid w:val="00702D21"/>
    <w:rsid w:val="00703597"/>
    <w:rsid w:val="00711BDC"/>
    <w:rsid w:val="00716C14"/>
    <w:rsid w:val="0072366A"/>
    <w:rsid w:val="007266F5"/>
    <w:rsid w:val="00727BE2"/>
    <w:rsid w:val="0073350F"/>
    <w:rsid w:val="00740E0D"/>
    <w:rsid w:val="00762639"/>
    <w:rsid w:val="007634AA"/>
    <w:rsid w:val="00767AF1"/>
    <w:rsid w:val="00767FED"/>
    <w:rsid w:val="007750AF"/>
    <w:rsid w:val="0077716F"/>
    <w:rsid w:val="00784362"/>
    <w:rsid w:val="007928B4"/>
    <w:rsid w:val="00795ECF"/>
    <w:rsid w:val="007A0B58"/>
    <w:rsid w:val="007A4DAB"/>
    <w:rsid w:val="007C11D2"/>
    <w:rsid w:val="007C1F3D"/>
    <w:rsid w:val="007D2FFE"/>
    <w:rsid w:val="007F4A65"/>
    <w:rsid w:val="007F5728"/>
    <w:rsid w:val="007F65A2"/>
    <w:rsid w:val="007F7B01"/>
    <w:rsid w:val="0080030E"/>
    <w:rsid w:val="00812A49"/>
    <w:rsid w:val="0082043E"/>
    <w:rsid w:val="00820E58"/>
    <w:rsid w:val="008240D4"/>
    <w:rsid w:val="0082638B"/>
    <w:rsid w:val="008278A9"/>
    <w:rsid w:val="008310EC"/>
    <w:rsid w:val="00832662"/>
    <w:rsid w:val="0084016F"/>
    <w:rsid w:val="00855467"/>
    <w:rsid w:val="00856C69"/>
    <w:rsid w:val="00860C2B"/>
    <w:rsid w:val="00862622"/>
    <w:rsid w:val="008632FF"/>
    <w:rsid w:val="00867EC7"/>
    <w:rsid w:val="008712F9"/>
    <w:rsid w:val="00882736"/>
    <w:rsid w:val="008A036F"/>
    <w:rsid w:val="008B45F7"/>
    <w:rsid w:val="008B567C"/>
    <w:rsid w:val="008B762B"/>
    <w:rsid w:val="008C0A4B"/>
    <w:rsid w:val="008C424C"/>
    <w:rsid w:val="008D06C8"/>
    <w:rsid w:val="008D3150"/>
    <w:rsid w:val="008E0BCE"/>
    <w:rsid w:val="008E3F6D"/>
    <w:rsid w:val="008F6149"/>
    <w:rsid w:val="00907DA4"/>
    <w:rsid w:val="00915B69"/>
    <w:rsid w:val="009162B2"/>
    <w:rsid w:val="00926715"/>
    <w:rsid w:val="00927F7E"/>
    <w:rsid w:val="009318AE"/>
    <w:rsid w:val="00933D7B"/>
    <w:rsid w:val="00937B83"/>
    <w:rsid w:val="0094028F"/>
    <w:rsid w:val="00943A30"/>
    <w:rsid w:val="00947152"/>
    <w:rsid w:val="00955772"/>
    <w:rsid w:val="00956B88"/>
    <w:rsid w:val="00963642"/>
    <w:rsid w:val="0096388A"/>
    <w:rsid w:val="00975CCA"/>
    <w:rsid w:val="00976A9C"/>
    <w:rsid w:val="0099527F"/>
    <w:rsid w:val="009A17A6"/>
    <w:rsid w:val="009A2185"/>
    <w:rsid w:val="009A2E44"/>
    <w:rsid w:val="009A57D1"/>
    <w:rsid w:val="009B291D"/>
    <w:rsid w:val="009C2D7C"/>
    <w:rsid w:val="009C40E1"/>
    <w:rsid w:val="009C5E5B"/>
    <w:rsid w:val="009C6B94"/>
    <w:rsid w:val="009C6DEB"/>
    <w:rsid w:val="009D463E"/>
    <w:rsid w:val="009D7886"/>
    <w:rsid w:val="009E0509"/>
    <w:rsid w:val="009E519F"/>
    <w:rsid w:val="009F2F4B"/>
    <w:rsid w:val="00A0699E"/>
    <w:rsid w:val="00A251D3"/>
    <w:rsid w:val="00A34411"/>
    <w:rsid w:val="00A370D8"/>
    <w:rsid w:val="00A5214D"/>
    <w:rsid w:val="00A6137D"/>
    <w:rsid w:val="00A673BC"/>
    <w:rsid w:val="00A700F3"/>
    <w:rsid w:val="00A72ABA"/>
    <w:rsid w:val="00A75FA0"/>
    <w:rsid w:val="00A81230"/>
    <w:rsid w:val="00A81BD8"/>
    <w:rsid w:val="00A81D0F"/>
    <w:rsid w:val="00A93D66"/>
    <w:rsid w:val="00A953F7"/>
    <w:rsid w:val="00AB0FC8"/>
    <w:rsid w:val="00AC0333"/>
    <w:rsid w:val="00AC3199"/>
    <w:rsid w:val="00AC5FEF"/>
    <w:rsid w:val="00AD21BB"/>
    <w:rsid w:val="00AD2F80"/>
    <w:rsid w:val="00AD4EBB"/>
    <w:rsid w:val="00AD6993"/>
    <w:rsid w:val="00AE198F"/>
    <w:rsid w:val="00AE6A97"/>
    <w:rsid w:val="00AF098E"/>
    <w:rsid w:val="00AF4088"/>
    <w:rsid w:val="00B12CE6"/>
    <w:rsid w:val="00B1689A"/>
    <w:rsid w:val="00B20BD1"/>
    <w:rsid w:val="00B27B4C"/>
    <w:rsid w:val="00B27C06"/>
    <w:rsid w:val="00B3733B"/>
    <w:rsid w:val="00B40D74"/>
    <w:rsid w:val="00B464E8"/>
    <w:rsid w:val="00B81982"/>
    <w:rsid w:val="00B934F4"/>
    <w:rsid w:val="00B93EBF"/>
    <w:rsid w:val="00B964C5"/>
    <w:rsid w:val="00BA4BB4"/>
    <w:rsid w:val="00BA71FB"/>
    <w:rsid w:val="00BA758E"/>
    <w:rsid w:val="00BC0892"/>
    <w:rsid w:val="00BC098E"/>
    <w:rsid w:val="00BD10E3"/>
    <w:rsid w:val="00BD27EE"/>
    <w:rsid w:val="00BE18A5"/>
    <w:rsid w:val="00BE2F9E"/>
    <w:rsid w:val="00BE7B1B"/>
    <w:rsid w:val="00BF028E"/>
    <w:rsid w:val="00BF5C42"/>
    <w:rsid w:val="00C024AE"/>
    <w:rsid w:val="00C049E8"/>
    <w:rsid w:val="00C04F96"/>
    <w:rsid w:val="00C060A4"/>
    <w:rsid w:val="00C06F63"/>
    <w:rsid w:val="00C16BE3"/>
    <w:rsid w:val="00C21C9D"/>
    <w:rsid w:val="00C24F8D"/>
    <w:rsid w:val="00C41BAE"/>
    <w:rsid w:val="00C4253F"/>
    <w:rsid w:val="00C5071C"/>
    <w:rsid w:val="00C9794F"/>
    <w:rsid w:val="00C97C72"/>
    <w:rsid w:val="00CA2338"/>
    <w:rsid w:val="00CC42BE"/>
    <w:rsid w:val="00CC4A3E"/>
    <w:rsid w:val="00CC5890"/>
    <w:rsid w:val="00CD1247"/>
    <w:rsid w:val="00CE50C0"/>
    <w:rsid w:val="00CF12C9"/>
    <w:rsid w:val="00CF654C"/>
    <w:rsid w:val="00D01FAF"/>
    <w:rsid w:val="00D0306F"/>
    <w:rsid w:val="00D07DD4"/>
    <w:rsid w:val="00D15B63"/>
    <w:rsid w:val="00D269D6"/>
    <w:rsid w:val="00D2755C"/>
    <w:rsid w:val="00D31B43"/>
    <w:rsid w:val="00D33064"/>
    <w:rsid w:val="00D36256"/>
    <w:rsid w:val="00D37ADC"/>
    <w:rsid w:val="00D60090"/>
    <w:rsid w:val="00D75151"/>
    <w:rsid w:val="00D94BA0"/>
    <w:rsid w:val="00DA2B14"/>
    <w:rsid w:val="00DA7AFA"/>
    <w:rsid w:val="00DB50D2"/>
    <w:rsid w:val="00DB55C4"/>
    <w:rsid w:val="00DC5289"/>
    <w:rsid w:val="00DD3375"/>
    <w:rsid w:val="00DD482E"/>
    <w:rsid w:val="00DE1EF3"/>
    <w:rsid w:val="00DE5329"/>
    <w:rsid w:val="00DF30F8"/>
    <w:rsid w:val="00DF755A"/>
    <w:rsid w:val="00DF76ED"/>
    <w:rsid w:val="00E03E77"/>
    <w:rsid w:val="00E278A6"/>
    <w:rsid w:val="00E376C0"/>
    <w:rsid w:val="00E4012E"/>
    <w:rsid w:val="00E4606D"/>
    <w:rsid w:val="00E5229D"/>
    <w:rsid w:val="00E60E28"/>
    <w:rsid w:val="00E70019"/>
    <w:rsid w:val="00E75C26"/>
    <w:rsid w:val="00E80FA1"/>
    <w:rsid w:val="00E852F3"/>
    <w:rsid w:val="00E900ED"/>
    <w:rsid w:val="00E94DA4"/>
    <w:rsid w:val="00E97F61"/>
    <w:rsid w:val="00EA0A34"/>
    <w:rsid w:val="00EB0B48"/>
    <w:rsid w:val="00EB0D84"/>
    <w:rsid w:val="00ED70F3"/>
    <w:rsid w:val="00EF6585"/>
    <w:rsid w:val="00EF7CB2"/>
    <w:rsid w:val="00F07644"/>
    <w:rsid w:val="00F11BBF"/>
    <w:rsid w:val="00F13FFA"/>
    <w:rsid w:val="00F149B5"/>
    <w:rsid w:val="00F17487"/>
    <w:rsid w:val="00F22FF2"/>
    <w:rsid w:val="00F40F34"/>
    <w:rsid w:val="00F53955"/>
    <w:rsid w:val="00F55D25"/>
    <w:rsid w:val="00F6288D"/>
    <w:rsid w:val="00F6434E"/>
    <w:rsid w:val="00F73CA2"/>
    <w:rsid w:val="00F80F25"/>
    <w:rsid w:val="00F825BD"/>
    <w:rsid w:val="00F86CF5"/>
    <w:rsid w:val="00F90B4D"/>
    <w:rsid w:val="00F912CB"/>
    <w:rsid w:val="00F916DF"/>
    <w:rsid w:val="00F926ED"/>
    <w:rsid w:val="00F952BC"/>
    <w:rsid w:val="00F96B78"/>
    <w:rsid w:val="00FA4BAD"/>
    <w:rsid w:val="00FB4BF6"/>
    <w:rsid w:val="00FC01C1"/>
    <w:rsid w:val="00FC3C42"/>
    <w:rsid w:val="00FD24CF"/>
    <w:rsid w:val="00FD3097"/>
    <w:rsid w:val="00FF0C23"/>
    <w:rsid w:val="00FF2136"/>
    <w:rsid w:val="00FF5236"/>
    <w:rsid w:val="00FF63CF"/>
    <w:rsid w:val="00FF698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pacing w:val="1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1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62B"/>
    <w:pPr>
      <w:spacing w:after="0" w:line="240" w:lineRule="auto"/>
    </w:pPr>
  </w:style>
  <w:style w:type="paragraph" w:styleId="ListParagraph">
    <w:name w:val="List Paragraph"/>
    <w:basedOn w:val="Normal"/>
    <w:uiPriority w:val="34"/>
    <w:qFormat/>
    <w:rsid w:val="00257248"/>
    <w:pPr>
      <w:ind w:left="720"/>
      <w:contextualSpacing/>
    </w:pPr>
  </w:style>
  <w:style w:type="paragraph" w:styleId="BalloonText">
    <w:name w:val="Balloon Text"/>
    <w:basedOn w:val="Normal"/>
    <w:link w:val="BalloonTextChar"/>
    <w:uiPriority w:val="99"/>
    <w:semiHidden/>
    <w:unhideWhenUsed/>
    <w:rsid w:val="00ED7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0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68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LHP</dc:creator>
  <cp:lastModifiedBy>LHP</cp:lastModifiedBy>
  <cp:revision>7</cp:revision>
  <dcterms:created xsi:type="dcterms:W3CDTF">2014-01-17T07:53:00Z</dcterms:created>
  <dcterms:modified xsi:type="dcterms:W3CDTF">2015-02-06T07:44:00Z</dcterms:modified>
</cp:coreProperties>
</file>